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60C8E" w14:textId="77777777" w:rsidR="00CE4209" w:rsidRPr="00773996" w:rsidRDefault="00CE4209" w:rsidP="00CE4209">
      <w:pPr>
        <w:spacing w:after="0" w:line="240" w:lineRule="auto"/>
        <w:rPr>
          <w:rFonts w:ascii="Arial" w:eastAsia="Times New Roman" w:hAnsi="Arial" w:cs="Arial"/>
          <w:b/>
          <w:color w:val="000000"/>
          <w:szCs w:val="20"/>
          <w:lang w:eastAsia="fi-FI"/>
        </w:rPr>
      </w:pPr>
      <w:bookmarkStart w:id="0" w:name="_GoBack"/>
      <w:bookmarkEnd w:id="0"/>
    </w:p>
    <w:p w14:paraId="2ECC8150" w14:textId="77777777" w:rsidR="00CE4209" w:rsidRPr="00773996" w:rsidRDefault="00CE4209" w:rsidP="00CE4209">
      <w:pPr>
        <w:spacing w:after="0" w:line="240" w:lineRule="auto"/>
        <w:rPr>
          <w:rFonts w:ascii="Arial" w:eastAsia="Times New Roman" w:hAnsi="Arial" w:cs="Arial"/>
          <w:b/>
          <w:color w:val="000000"/>
          <w:szCs w:val="20"/>
          <w:lang w:eastAsia="fi-FI"/>
        </w:rPr>
      </w:pPr>
    </w:p>
    <w:p w14:paraId="7689AD88" w14:textId="77777777" w:rsidR="00CE4209" w:rsidRPr="00773996" w:rsidRDefault="00CE4209" w:rsidP="00CE4209">
      <w:pPr>
        <w:spacing w:after="0" w:line="240" w:lineRule="auto"/>
        <w:rPr>
          <w:rFonts w:ascii="Arial" w:eastAsia="Times New Roman" w:hAnsi="Arial" w:cs="Arial"/>
          <w:color w:val="000000" w:themeColor="text1"/>
          <w:szCs w:val="20"/>
        </w:rPr>
      </w:pPr>
      <w:r w:rsidRPr="00773996">
        <w:rPr>
          <w:rFonts w:ascii="Arial" w:hAnsi="Arial" w:cs="Arial"/>
          <w:b/>
        </w:rPr>
        <w:t>PROJEKTUTLYSNING FÖR FORSKNING I SOCIALT ARBETE PÅ UNIVERSITETSNIVÅ 2020</w:t>
      </w:r>
    </w:p>
    <w:p w14:paraId="1AD32196" w14:textId="77777777" w:rsidR="00CE4209" w:rsidRPr="00773996" w:rsidRDefault="00CE4209" w:rsidP="00CE4209">
      <w:pPr>
        <w:spacing w:after="0" w:line="240" w:lineRule="auto"/>
        <w:rPr>
          <w:rFonts w:ascii="Arial" w:eastAsia="Times New Roman" w:hAnsi="Arial" w:cs="Arial"/>
          <w:color w:val="000000" w:themeColor="text1"/>
          <w:szCs w:val="20"/>
          <w:lang w:eastAsia="fi-FI"/>
        </w:rPr>
      </w:pPr>
    </w:p>
    <w:p w14:paraId="30BC2F9D" w14:textId="77777777" w:rsidR="00CE4209" w:rsidRPr="00773996" w:rsidRDefault="00CE4209" w:rsidP="00CE4209">
      <w:pPr>
        <w:spacing w:after="0" w:line="240" w:lineRule="auto"/>
        <w:rPr>
          <w:rFonts w:ascii="Arial" w:eastAsia="Times New Roman" w:hAnsi="Arial" w:cs="Arial"/>
          <w:b/>
          <w:color w:val="000000" w:themeColor="text1"/>
          <w:szCs w:val="20"/>
          <w:lang w:eastAsia="fi-FI"/>
        </w:rPr>
      </w:pPr>
    </w:p>
    <w:p w14:paraId="3E7B75BF" w14:textId="25217B5A" w:rsidR="00CE4209" w:rsidRPr="00773996" w:rsidRDefault="00CE4209" w:rsidP="00CE4209">
      <w:pPr>
        <w:spacing w:after="0" w:line="240" w:lineRule="auto"/>
        <w:rPr>
          <w:rFonts w:ascii="Arial" w:eastAsia="Times New Roman" w:hAnsi="Arial" w:cs="Arial"/>
          <w:b/>
          <w:color w:val="000000" w:themeColor="text1"/>
          <w:szCs w:val="20"/>
        </w:rPr>
      </w:pPr>
      <w:r w:rsidRPr="00773996">
        <w:rPr>
          <w:rFonts w:ascii="Arial" w:hAnsi="Arial" w:cs="Arial"/>
          <w:b/>
          <w:color w:val="000000" w:themeColor="text1"/>
        </w:rPr>
        <w:t>Statlig finansiering av forskning i socialt arbete på universitetsnivå blir tillgänglig</w:t>
      </w:r>
    </w:p>
    <w:p w14:paraId="216106D1" w14:textId="77777777" w:rsidR="00CE4209" w:rsidRPr="00773996" w:rsidRDefault="00CE4209" w:rsidP="00CE4209">
      <w:pPr>
        <w:spacing w:after="0" w:line="240" w:lineRule="auto"/>
        <w:ind w:left="2608"/>
        <w:rPr>
          <w:rFonts w:ascii="Arial" w:eastAsia="Times New Roman" w:hAnsi="Arial" w:cs="Arial"/>
          <w:color w:val="000000" w:themeColor="text1"/>
          <w:szCs w:val="20"/>
          <w:lang w:eastAsia="fi-FI"/>
        </w:rPr>
      </w:pPr>
    </w:p>
    <w:p w14:paraId="224F3F04" w14:textId="77777777" w:rsidR="001821B6" w:rsidRPr="00773996" w:rsidRDefault="001821B6" w:rsidP="00CE4209">
      <w:pPr>
        <w:spacing w:after="0" w:line="240" w:lineRule="auto"/>
        <w:ind w:left="2608"/>
        <w:rPr>
          <w:rFonts w:ascii="Arial" w:eastAsia="Times New Roman" w:hAnsi="Arial" w:cs="Arial"/>
          <w:color w:val="000000" w:themeColor="text1"/>
          <w:szCs w:val="20"/>
          <w:lang w:eastAsia="fi-FI"/>
        </w:rPr>
      </w:pPr>
    </w:p>
    <w:p w14:paraId="5E5D1558" w14:textId="6C4008BE" w:rsidR="009E786B" w:rsidRPr="00773996" w:rsidRDefault="005E4ED6" w:rsidP="009E786B">
      <w:pPr>
        <w:spacing w:after="0" w:line="240" w:lineRule="auto"/>
        <w:ind w:left="1304"/>
        <w:rPr>
          <w:rFonts w:ascii="Arial" w:eastAsia="Times New Roman" w:hAnsi="Arial" w:cs="Arial"/>
          <w:szCs w:val="20"/>
        </w:rPr>
      </w:pPr>
      <w:r w:rsidRPr="00773996">
        <w:rPr>
          <w:rFonts w:ascii="Arial" w:hAnsi="Arial" w:cs="Arial"/>
          <w:color w:val="000000" w:themeColor="text1"/>
        </w:rPr>
        <w:t xml:space="preserve">Social- och hälsovårdsministeriet utlyser en ansökan om finansiering av forskning i socialt arbete på universitetsnivå för 2020. Ansökningstiden är 15.10–13.11.2020. </w:t>
      </w:r>
      <w:r w:rsidRPr="00773996">
        <w:rPr>
          <w:rFonts w:ascii="Arial" w:hAnsi="Arial" w:cs="Arial"/>
        </w:rPr>
        <w:t xml:space="preserve">Det sammanlagda maximala beloppet av forskningsmedel som delas ut är 4 miljoner euro. </w:t>
      </w:r>
    </w:p>
    <w:p w14:paraId="607210CC" w14:textId="77777777" w:rsidR="005E4ED6" w:rsidRPr="00773996" w:rsidRDefault="005E4ED6" w:rsidP="00547B02">
      <w:pPr>
        <w:spacing w:after="0" w:line="240" w:lineRule="auto"/>
        <w:ind w:left="1304"/>
        <w:rPr>
          <w:rFonts w:ascii="Arial" w:eastAsia="Times New Roman" w:hAnsi="Arial" w:cs="Arial"/>
          <w:szCs w:val="20"/>
          <w:lang w:eastAsia="fi-FI"/>
        </w:rPr>
      </w:pPr>
    </w:p>
    <w:p w14:paraId="73A364E7" w14:textId="27DBD865" w:rsidR="009E786B" w:rsidRPr="00773996" w:rsidRDefault="009E786B" w:rsidP="00547B02">
      <w:pPr>
        <w:spacing w:after="0" w:line="240" w:lineRule="auto"/>
        <w:ind w:left="1304"/>
        <w:rPr>
          <w:rFonts w:ascii="Arial" w:eastAsia="Times New Roman" w:hAnsi="Arial" w:cs="Arial"/>
          <w:szCs w:val="20"/>
        </w:rPr>
      </w:pPr>
      <w:r w:rsidRPr="00773996">
        <w:rPr>
          <w:rFonts w:ascii="Arial" w:hAnsi="Arial" w:cs="Arial"/>
        </w:rPr>
        <w:t>Enligt 60 c § i socialvårdslagen kan social- och hälsovårdsministeriet årligen på ansökan bevilja statlig finansiering för sådana forskningsprojekt inom socialt arbete på universitetsnivå som är förenliga med insatsområdena och målen för forskningen inom socialt arbete och som har genomgått kollegial bedömning. Social- och hälsovårdsministeriet fattar årligen beslut om målen och insatsområdena i forskningen i socialt arbete på universitetsnivå tillsammans med den särskilt utsedda utvärderingsgruppen för for</w:t>
      </w:r>
      <w:r w:rsidR="00BD4EB0">
        <w:rPr>
          <w:rFonts w:ascii="Arial" w:hAnsi="Arial" w:cs="Arial"/>
        </w:rPr>
        <w:t>skning i socialt arbete.</w:t>
      </w:r>
    </w:p>
    <w:p w14:paraId="375AB1DC" w14:textId="77777777" w:rsidR="005E4ED6" w:rsidRPr="00773996" w:rsidRDefault="005E4ED6" w:rsidP="001821B6">
      <w:pPr>
        <w:spacing w:after="0" w:line="240" w:lineRule="auto"/>
        <w:ind w:left="2608"/>
        <w:rPr>
          <w:rFonts w:ascii="Arial" w:eastAsia="Times New Roman" w:hAnsi="Arial" w:cs="Arial"/>
          <w:szCs w:val="20"/>
          <w:lang w:eastAsia="fi-FI"/>
        </w:rPr>
      </w:pPr>
    </w:p>
    <w:p w14:paraId="2D66153F" w14:textId="77777777" w:rsidR="005E4ED6" w:rsidRPr="00773996" w:rsidRDefault="005E4ED6" w:rsidP="005E4ED6">
      <w:pPr>
        <w:spacing w:after="0" w:line="240" w:lineRule="auto"/>
        <w:rPr>
          <w:rFonts w:ascii="Arial" w:eastAsia="Times New Roman" w:hAnsi="Arial" w:cs="Arial"/>
          <w:i/>
          <w:szCs w:val="20"/>
        </w:rPr>
      </w:pPr>
      <w:r w:rsidRPr="00773996">
        <w:rPr>
          <w:rFonts w:ascii="Arial" w:hAnsi="Arial" w:cs="Arial"/>
          <w:i/>
        </w:rPr>
        <w:t>Forskningens insatsområden</w:t>
      </w:r>
    </w:p>
    <w:p w14:paraId="4049E0F0" w14:textId="77777777" w:rsidR="005E4ED6" w:rsidRPr="00773996" w:rsidRDefault="005E4ED6" w:rsidP="005E4ED6">
      <w:pPr>
        <w:spacing w:after="0" w:line="240" w:lineRule="auto"/>
        <w:rPr>
          <w:rFonts w:ascii="Arial" w:eastAsia="Times New Roman" w:hAnsi="Arial" w:cs="Arial"/>
          <w:i/>
          <w:szCs w:val="20"/>
          <w:lang w:eastAsia="fi-FI"/>
        </w:rPr>
      </w:pPr>
    </w:p>
    <w:p w14:paraId="6D4722DD" w14:textId="0F07B5B3" w:rsidR="001821B6" w:rsidRPr="00773996" w:rsidRDefault="001821B6" w:rsidP="00547B02">
      <w:pPr>
        <w:spacing w:after="0" w:line="240" w:lineRule="auto"/>
        <w:ind w:left="1304"/>
        <w:rPr>
          <w:rFonts w:ascii="Arial" w:eastAsia="Times New Roman" w:hAnsi="Arial" w:cs="Arial"/>
          <w:szCs w:val="20"/>
        </w:rPr>
      </w:pPr>
      <w:r w:rsidRPr="00773996">
        <w:rPr>
          <w:rFonts w:ascii="Arial" w:hAnsi="Arial" w:cs="Arial"/>
        </w:rPr>
        <w:t>Syftet med den forskning i socialt arbete på universitetsnivå som finansierats med stöd av 60 c § i socialvårdslagen är att stärka forskning i socialt arbete som syftar till att utveckla servicesystemet inom social- och hälsovården. Insatsområden som bestämts i förordning är i år följande:</w:t>
      </w:r>
    </w:p>
    <w:p w14:paraId="5D1163A8" w14:textId="77777777" w:rsidR="00C94210" w:rsidRPr="00773996" w:rsidRDefault="00C94210" w:rsidP="00547B02">
      <w:pPr>
        <w:spacing w:after="0" w:line="240" w:lineRule="auto"/>
        <w:ind w:left="1304"/>
        <w:rPr>
          <w:rFonts w:ascii="Arial" w:eastAsia="Times New Roman" w:hAnsi="Arial" w:cs="Arial"/>
          <w:szCs w:val="20"/>
          <w:lang w:eastAsia="fi-FI"/>
        </w:rPr>
      </w:pPr>
    </w:p>
    <w:p w14:paraId="7F29091B" w14:textId="77777777" w:rsidR="001821B6" w:rsidRPr="00773996" w:rsidRDefault="001821B6" w:rsidP="00547B02">
      <w:pPr>
        <w:spacing w:after="0" w:line="240" w:lineRule="auto"/>
        <w:ind w:left="1304"/>
        <w:rPr>
          <w:rFonts w:ascii="Arial" w:eastAsia="Times New Roman" w:hAnsi="Arial" w:cs="Arial"/>
          <w:szCs w:val="20"/>
        </w:rPr>
      </w:pPr>
      <w:r w:rsidRPr="00773996">
        <w:rPr>
          <w:rFonts w:ascii="Arial" w:hAnsi="Arial" w:cs="Arial"/>
        </w:rPr>
        <w:t>1) forskning som gäller socialt arbete i systemet med förmåner och tjänster inom social- och hälsovården,</w:t>
      </w:r>
    </w:p>
    <w:p w14:paraId="644F5248" w14:textId="77777777" w:rsidR="001821B6" w:rsidRPr="00773996" w:rsidRDefault="001821B6" w:rsidP="00547B02">
      <w:pPr>
        <w:spacing w:after="0" w:line="240" w:lineRule="auto"/>
        <w:ind w:left="1304"/>
        <w:rPr>
          <w:rFonts w:ascii="Arial" w:eastAsia="Times New Roman" w:hAnsi="Arial" w:cs="Arial"/>
          <w:szCs w:val="20"/>
        </w:rPr>
      </w:pPr>
      <w:r w:rsidRPr="00773996">
        <w:rPr>
          <w:rFonts w:ascii="Arial" w:hAnsi="Arial" w:cs="Arial"/>
        </w:rPr>
        <w:t>2) forskning som gäller arbetsmetoderna i fråga om det sociala arbetet,</w:t>
      </w:r>
    </w:p>
    <w:p w14:paraId="52148F90" w14:textId="77777777" w:rsidR="001821B6" w:rsidRPr="00773996" w:rsidRDefault="001821B6" w:rsidP="00547B02">
      <w:pPr>
        <w:spacing w:after="0" w:line="240" w:lineRule="auto"/>
        <w:ind w:left="1304"/>
        <w:rPr>
          <w:rFonts w:ascii="Arial" w:eastAsia="Times New Roman" w:hAnsi="Arial" w:cs="Arial"/>
          <w:szCs w:val="20"/>
        </w:rPr>
      </w:pPr>
      <w:r w:rsidRPr="00773996">
        <w:rPr>
          <w:rFonts w:ascii="Arial" w:hAnsi="Arial" w:cs="Arial"/>
        </w:rPr>
        <w:t>3) forskning som gäller genomslagskraften i fråga om det sociala arbetet,</w:t>
      </w:r>
    </w:p>
    <w:p w14:paraId="79D4675E" w14:textId="77777777" w:rsidR="001821B6" w:rsidRPr="00773996" w:rsidRDefault="001821B6" w:rsidP="00547B02">
      <w:pPr>
        <w:spacing w:after="0" w:line="240" w:lineRule="auto"/>
        <w:ind w:left="1304"/>
        <w:rPr>
          <w:rFonts w:ascii="Arial" w:eastAsia="Times New Roman" w:hAnsi="Arial" w:cs="Arial"/>
          <w:szCs w:val="20"/>
        </w:rPr>
      </w:pPr>
      <w:r w:rsidRPr="00773996">
        <w:rPr>
          <w:rFonts w:ascii="Arial" w:hAnsi="Arial" w:cs="Arial"/>
        </w:rPr>
        <w:t>4) forskning som gäller livssituationen och servicebehoven hos klienter som behöver särskilt stöd,</w:t>
      </w:r>
    </w:p>
    <w:p w14:paraId="648E7C1B" w14:textId="77777777" w:rsidR="001821B6" w:rsidRPr="00773996" w:rsidRDefault="001821B6" w:rsidP="00547B02">
      <w:pPr>
        <w:spacing w:after="0" w:line="240" w:lineRule="auto"/>
        <w:ind w:left="1304"/>
        <w:rPr>
          <w:rFonts w:ascii="Arial" w:eastAsia="Times New Roman" w:hAnsi="Arial" w:cs="Arial"/>
          <w:szCs w:val="20"/>
        </w:rPr>
      </w:pPr>
      <w:r w:rsidRPr="00773996">
        <w:rPr>
          <w:rFonts w:ascii="Arial" w:hAnsi="Arial" w:cs="Arial"/>
        </w:rPr>
        <w:t>5) förutseende, förebyggande och strukturell forskning samt innovationer inom det sociala arbetet,</w:t>
      </w:r>
    </w:p>
    <w:p w14:paraId="493BF47F" w14:textId="77777777" w:rsidR="001821B6" w:rsidRPr="00773996" w:rsidRDefault="001821B6" w:rsidP="00547B02">
      <w:pPr>
        <w:spacing w:after="0" w:line="240" w:lineRule="auto"/>
        <w:ind w:left="1304"/>
        <w:rPr>
          <w:rFonts w:ascii="Arial" w:eastAsia="Times New Roman" w:hAnsi="Arial" w:cs="Arial"/>
          <w:szCs w:val="20"/>
        </w:rPr>
      </w:pPr>
      <w:r w:rsidRPr="00773996">
        <w:rPr>
          <w:rFonts w:ascii="Arial" w:hAnsi="Arial" w:cs="Arial"/>
        </w:rPr>
        <w:t>6) forskning som gäller klienternas delaktighet och aktivitet i det sociala arbetet.</w:t>
      </w:r>
    </w:p>
    <w:p w14:paraId="1C1F7A11" w14:textId="77777777" w:rsidR="001821B6" w:rsidRPr="00773996" w:rsidRDefault="001821B6" w:rsidP="00CE4209">
      <w:pPr>
        <w:spacing w:after="0" w:line="240" w:lineRule="auto"/>
        <w:ind w:left="2608"/>
        <w:rPr>
          <w:rFonts w:ascii="Arial" w:eastAsia="Times New Roman" w:hAnsi="Arial" w:cs="Arial"/>
          <w:szCs w:val="20"/>
          <w:lang w:eastAsia="fi-FI"/>
        </w:rPr>
      </w:pPr>
    </w:p>
    <w:p w14:paraId="7E9A8E0D" w14:textId="77777777" w:rsidR="005E4ED6" w:rsidRPr="00773996" w:rsidRDefault="005E4ED6" w:rsidP="00C94210">
      <w:pPr>
        <w:spacing w:after="0" w:line="240" w:lineRule="auto"/>
        <w:ind w:left="2608"/>
        <w:rPr>
          <w:rFonts w:ascii="Arial" w:eastAsia="Times New Roman" w:hAnsi="Arial" w:cs="Arial"/>
          <w:szCs w:val="20"/>
          <w:lang w:eastAsia="fi-FI"/>
        </w:rPr>
      </w:pPr>
    </w:p>
    <w:p w14:paraId="0A488B8D" w14:textId="77777777" w:rsidR="005E4ED6" w:rsidRPr="00773996" w:rsidRDefault="005E4ED6" w:rsidP="005E4ED6">
      <w:pPr>
        <w:spacing w:after="0" w:line="240" w:lineRule="auto"/>
        <w:rPr>
          <w:rFonts w:ascii="Arial" w:eastAsia="Times New Roman" w:hAnsi="Arial" w:cs="Arial"/>
          <w:i/>
          <w:szCs w:val="20"/>
        </w:rPr>
      </w:pPr>
      <w:r w:rsidRPr="00773996">
        <w:rPr>
          <w:rFonts w:ascii="Arial" w:hAnsi="Arial" w:cs="Arial"/>
          <w:i/>
        </w:rPr>
        <w:t>Utvärderingsgruppen för forskning i socialt arbete</w:t>
      </w:r>
    </w:p>
    <w:p w14:paraId="1C1E5965" w14:textId="77777777" w:rsidR="005E4ED6" w:rsidRPr="00773996" w:rsidRDefault="005E4ED6" w:rsidP="00C94210">
      <w:pPr>
        <w:spacing w:after="0" w:line="240" w:lineRule="auto"/>
        <w:ind w:left="2608"/>
        <w:rPr>
          <w:rFonts w:ascii="Arial" w:eastAsia="Times New Roman" w:hAnsi="Arial" w:cs="Arial"/>
          <w:szCs w:val="20"/>
          <w:lang w:eastAsia="fi-FI"/>
        </w:rPr>
      </w:pPr>
    </w:p>
    <w:p w14:paraId="1E8BD2F7" w14:textId="5DEC0F3B" w:rsidR="00F96423" w:rsidRPr="00773996" w:rsidRDefault="00F96423" w:rsidP="00B308EC">
      <w:pPr>
        <w:spacing w:after="0" w:line="240" w:lineRule="auto"/>
        <w:ind w:left="1304"/>
        <w:rPr>
          <w:rFonts w:ascii="Arial" w:eastAsia="Times New Roman" w:hAnsi="Arial" w:cs="Arial"/>
          <w:szCs w:val="20"/>
        </w:rPr>
      </w:pPr>
      <w:r w:rsidRPr="00773996">
        <w:rPr>
          <w:rFonts w:ascii="Arial" w:hAnsi="Arial" w:cs="Arial"/>
        </w:rPr>
        <w:t xml:space="preserve">Social- och hälsovårdsministeriet tillsätter en av sakkunniga bestående nationell utvärderingsgrupp för forskning i socialt arbete. Utvärderingsgruppen har till uppgift att utvärdera uppnåendet av målen för forskningen i socialt arbete på universitetsnivå samt kvalitén på forskningen, mängden forskning och dess uppnådda resultat. </w:t>
      </w:r>
    </w:p>
    <w:p w14:paraId="42C98CC9" w14:textId="77777777" w:rsidR="00F96423" w:rsidRPr="00773996" w:rsidRDefault="00F96423" w:rsidP="00F96423">
      <w:pPr>
        <w:spacing w:after="0" w:line="240" w:lineRule="auto"/>
        <w:ind w:left="1304"/>
        <w:rPr>
          <w:rFonts w:ascii="Arial" w:eastAsia="Times New Roman" w:hAnsi="Arial" w:cs="Arial"/>
          <w:szCs w:val="20"/>
          <w:lang w:eastAsia="fi-FI"/>
        </w:rPr>
      </w:pPr>
    </w:p>
    <w:p w14:paraId="492AD874" w14:textId="77777777" w:rsidR="00F96423" w:rsidRPr="00773996" w:rsidRDefault="00F96423" w:rsidP="00F96423">
      <w:pPr>
        <w:spacing w:after="0" w:line="240" w:lineRule="auto"/>
        <w:ind w:left="1304"/>
        <w:rPr>
          <w:rFonts w:ascii="Arial" w:eastAsia="Times New Roman" w:hAnsi="Arial" w:cs="Arial"/>
          <w:szCs w:val="20"/>
        </w:rPr>
      </w:pPr>
      <w:r w:rsidRPr="00773996">
        <w:rPr>
          <w:rFonts w:ascii="Arial" w:hAnsi="Arial" w:cs="Arial"/>
        </w:rPr>
        <w:t>Utvärderingsgruppen ska också årligen följa upp hur insatsområdena för forskningen i socialt arbete på universitetsnivå genomförs, göra en sammanfattning av forskningsverksamheten under utvärderingsperioden samt ge utlåtanden och följa behoven i fråga om forskningen i socialt arbete och forskningens tillstånd samt lägga fram förslag för att utveckla forskningens genomslagskraft.</w:t>
      </w:r>
    </w:p>
    <w:p w14:paraId="0BBEC764" w14:textId="77777777" w:rsidR="00F96423" w:rsidRPr="00773996" w:rsidRDefault="00F96423" w:rsidP="00F96423">
      <w:pPr>
        <w:spacing w:after="0" w:line="240" w:lineRule="auto"/>
        <w:ind w:left="1304"/>
        <w:rPr>
          <w:rFonts w:ascii="Arial" w:eastAsia="Times New Roman" w:hAnsi="Arial" w:cs="Arial"/>
          <w:b/>
          <w:szCs w:val="20"/>
          <w:lang w:eastAsia="fi-FI"/>
        </w:rPr>
      </w:pPr>
    </w:p>
    <w:p w14:paraId="7FECC2AE" w14:textId="77777777" w:rsidR="005E4ED6" w:rsidRPr="00773996" w:rsidRDefault="005E4ED6" w:rsidP="00C94210">
      <w:pPr>
        <w:spacing w:after="0" w:line="240" w:lineRule="auto"/>
        <w:rPr>
          <w:rFonts w:ascii="Arial" w:eastAsia="Times New Roman" w:hAnsi="Arial" w:cs="Arial"/>
          <w:i/>
          <w:szCs w:val="20"/>
        </w:rPr>
      </w:pPr>
      <w:r w:rsidRPr="00773996">
        <w:rPr>
          <w:rFonts w:ascii="Arial" w:hAnsi="Arial" w:cs="Arial"/>
          <w:i/>
        </w:rPr>
        <w:t>Vem kan ansöka om forskningsfinansiering?</w:t>
      </w:r>
    </w:p>
    <w:p w14:paraId="38F59056" w14:textId="77777777" w:rsidR="005E4ED6" w:rsidRPr="00773996" w:rsidRDefault="005E4ED6" w:rsidP="00C94210">
      <w:pPr>
        <w:spacing w:after="0" w:line="240" w:lineRule="auto"/>
        <w:rPr>
          <w:rFonts w:ascii="Arial" w:eastAsia="Times New Roman" w:hAnsi="Arial" w:cs="Arial"/>
          <w:b/>
          <w:szCs w:val="20"/>
          <w:lang w:eastAsia="fi-FI"/>
        </w:rPr>
      </w:pPr>
    </w:p>
    <w:p w14:paraId="3FAF0849" w14:textId="446AC1CF" w:rsidR="004F5ED5" w:rsidRPr="00773996" w:rsidRDefault="009E786B" w:rsidP="00547B02">
      <w:pPr>
        <w:spacing w:after="0" w:line="240" w:lineRule="auto"/>
        <w:ind w:left="1304"/>
        <w:rPr>
          <w:rFonts w:ascii="Arial" w:eastAsia="Times New Roman" w:hAnsi="Arial" w:cs="Arial"/>
          <w:szCs w:val="20"/>
        </w:rPr>
      </w:pPr>
      <w:r w:rsidRPr="00773996">
        <w:rPr>
          <w:rFonts w:ascii="Arial" w:hAnsi="Arial" w:cs="Arial"/>
        </w:rPr>
        <w:t xml:space="preserve">Med forskning på universitetsnivå avses framför allt forskningens höga vetenskapliga kvalitet oberoende av om ett universitet deltar i forskningsprojektet eller inte. </w:t>
      </w:r>
      <w:r w:rsidRPr="00773996">
        <w:rPr>
          <w:rFonts w:ascii="Arial" w:hAnsi="Arial" w:cs="Arial"/>
        </w:rPr>
        <w:lastRenderedPageBreak/>
        <w:t>Finansiering kan beviljas till exempel planerade projekt vid kommuner, samkommuner, forskningsinstitut, kompetenscentrum inom det sociala området, yrkeshögskolor eller andra instanser utanför universiteten.</w:t>
      </w:r>
    </w:p>
    <w:p w14:paraId="2DA62FD6" w14:textId="3C3FC5ED" w:rsidR="00250F15" w:rsidRPr="00773996" w:rsidRDefault="00250F15" w:rsidP="002B5E44">
      <w:pPr>
        <w:spacing w:after="0" w:line="240" w:lineRule="auto"/>
        <w:rPr>
          <w:rFonts w:ascii="Arial" w:eastAsia="Times New Roman" w:hAnsi="Arial" w:cs="Arial"/>
          <w:szCs w:val="20"/>
          <w:lang w:eastAsia="fi-FI"/>
        </w:rPr>
      </w:pPr>
    </w:p>
    <w:p w14:paraId="7598E2F2" w14:textId="73E14901" w:rsidR="00250F15" w:rsidRPr="00773996" w:rsidRDefault="00250F15" w:rsidP="002B5E44">
      <w:pPr>
        <w:spacing w:after="0" w:line="240" w:lineRule="auto"/>
        <w:rPr>
          <w:rFonts w:ascii="Arial" w:eastAsia="Times New Roman" w:hAnsi="Arial" w:cs="Arial"/>
          <w:i/>
          <w:szCs w:val="20"/>
        </w:rPr>
      </w:pPr>
      <w:r w:rsidRPr="00773996">
        <w:rPr>
          <w:rFonts w:ascii="Arial" w:hAnsi="Arial" w:cs="Arial"/>
          <w:i/>
        </w:rPr>
        <w:t>Vilka projekt finansieras?</w:t>
      </w:r>
    </w:p>
    <w:p w14:paraId="38DDB894" w14:textId="77777777" w:rsidR="00547B02" w:rsidRPr="00773996" w:rsidRDefault="00547B02" w:rsidP="00547B02">
      <w:pPr>
        <w:spacing w:after="0" w:line="240" w:lineRule="auto"/>
        <w:ind w:left="1304"/>
        <w:rPr>
          <w:rFonts w:ascii="Arial" w:eastAsia="Times New Roman" w:hAnsi="Arial" w:cs="Arial"/>
          <w:szCs w:val="20"/>
          <w:lang w:eastAsia="fi-FI"/>
        </w:rPr>
      </w:pPr>
    </w:p>
    <w:p w14:paraId="480BD808" w14:textId="0E77DCFB" w:rsidR="004F5ED5" w:rsidRPr="00773996" w:rsidRDefault="004F5ED5" w:rsidP="00B308EC">
      <w:pPr>
        <w:spacing w:after="0" w:line="240" w:lineRule="auto"/>
        <w:ind w:left="1304"/>
        <w:rPr>
          <w:rFonts w:ascii="Arial" w:eastAsia="Times New Roman" w:hAnsi="Arial" w:cs="Arial"/>
          <w:szCs w:val="20"/>
        </w:rPr>
      </w:pPr>
      <w:r w:rsidRPr="00773996">
        <w:rPr>
          <w:rFonts w:ascii="Arial" w:hAnsi="Arial" w:cs="Arial"/>
        </w:rPr>
        <w:t>Syftet är att finansiera i synnerhet mer omfattande samarbetsprojekt som genomförs av flera olika aktörer. Genom sådana projekt kan man skapa de bästa förutsättningarna för att stärka en forskningsbaserad arbetskultur inom det sociala arbetet och koppla forskningen till servicessystemet. I utvärderingen fästs särskild uppmärksamhet vid den vetenskapliga nivån på forskningen samt dess användbarhet med tanke på utvecklingen av servicesystemet.</w:t>
      </w:r>
    </w:p>
    <w:p w14:paraId="055D87FB" w14:textId="77777777" w:rsidR="00B308EC" w:rsidRPr="00773996" w:rsidRDefault="00B308EC" w:rsidP="00B308EC">
      <w:pPr>
        <w:spacing w:after="0" w:line="240" w:lineRule="auto"/>
        <w:ind w:left="1304"/>
        <w:rPr>
          <w:rFonts w:ascii="Arial" w:eastAsia="Times New Roman" w:hAnsi="Arial" w:cs="Arial"/>
          <w:lang w:eastAsia="fi-FI"/>
        </w:rPr>
      </w:pPr>
    </w:p>
    <w:p w14:paraId="096B983B" w14:textId="77777777" w:rsidR="004F5ED5" w:rsidRPr="00773996" w:rsidRDefault="004F5ED5" w:rsidP="004F5ED5">
      <w:pPr>
        <w:spacing w:after="0" w:line="240" w:lineRule="auto"/>
        <w:ind w:left="2608"/>
        <w:rPr>
          <w:rFonts w:ascii="Arial" w:eastAsia="Times New Roman" w:hAnsi="Arial" w:cs="Arial"/>
          <w:szCs w:val="20"/>
          <w:lang w:eastAsia="fi-FI"/>
        </w:rPr>
      </w:pPr>
    </w:p>
    <w:p w14:paraId="7FBBC36E" w14:textId="77777777" w:rsidR="004F5ED5" w:rsidRPr="00773996" w:rsidRDefault="00547B02" w:rsidP="004F5ED5">
      <w:pPr>
        <w:spacing w:after="0" w:line="240" w:lineRule="auto"/>
        <w:rPr>
          <w:rFonts w:ascii="Arial" w:eastAsia="Times New Roman" w:hAnsi="Arial" w:cs="Arial"/>
          <w:i/>
          <w:szCs w:val="20"/>
        </w:rPr>
      </w:pPr>
      <w:r w:rsidRPr="00773996">
        <w:rPr>
          <w:rFonts w:ascii="Arial" w:hAnsi="Arial" w:cs="Arial"/>
          <w:i/>
        </w:rPr>
        <w:t xml:space="preserve">Hur ska ansökan utformas? </w:t>
      </w:r>
    </w:p>
    <w:p w14:paraId="61455569" w14:textId="77777777" w:rsidR="00547B02" w:rsidRPr="00773996" w:rsidRDefault="00547B02" w:rsidP="00547B02">
      <w:pPr>
        <w:spacing w:after="0" w:line="240" w:lineRule="auto"/>
        <w:ind w:left="2608"/>
        <w:rPr>
          <w:rFonts w:ascii="Arial" w:eastAsia="Times New Roman" w:hAnsi="Arial" w:cs="Arial"/>
          <w:lang w:eastAsia="fi-FI"/>
        </w:rPr>
      </w:pPr>
    </w:p>
    <w:p w14:paraId="7834AA62" w14:textId="77777777" w:rsidR="003D1325" w:rsidRPr="00773996" w:rsidRDefault="007D2CD0" w:rsidP="00547B02">
      <w:pPr>
        <w:spacing w:after="0" w:line="240" w:lineRule="auto"/>
        <w:ind w:left="1304"/>
        <w:rPr>
          <w:rFonts w:ascii="Arial" w:eastAsia="Times New Roman" w:hAnsi="Arial" w:cs="Arial"/>
        </w:rPr>
      </w:pPr>
      <w:r w:rsidRPr="00773996">
        <w:rPr>
          <w:rFonts w:ascii="Arial" w:hAnsi="Arial" w:cs="Arial"/>
        </w:rPr>
        <w:t xml:space="preserve">I ansökan ska sökanden använda social- och hälsovårdsministeriets ansökningsblankett och budgetblankett för statsbidrag. </w:t>
      </w:r>
    </w:p>
    <w:p w14:paraId="29ED138D" w14:textId="77777777" w:rsidR="003D1325" w:rsidRPr="00773996" w:rsidRDefault="003D1325" w:rsidP="00547B02">
      <w:pPr>
        <w:spacing w:after="0" w:line="240" w:lineRule="auto"/>
        <w:ind w:left="1304"/>
        <w:rPr>
          <w:rFonts w:ascii="Arial" w:eastAsia="Times New Roman" w:hAnsi="Arial" w:cs="Arial"/>
          <w:lang w:eastAsia="fi-FI"/>
        </w:rPr>
      </w:pPr>
    </w:p>
    <w:p w14:paraId="3BEA8020" w14:textId="49C27922" w:rsidR="00547B02" w:rsidRPr="00773996" w:rsidRDefault="003D1325" w:rsidP="00547B02">
      <w:pPr>
        <w:spacing w:after="0" w:line="240" w:lineRule="auto"/>
        <w:ind w:left="1304"/>
        <w:rPr>
          <w:rFonts w:ascii="Arial" w:eastAsia="Times New Roman" w:hAnsi="Arial" w:cs="Arial"/>
        </w:rPr>
      </w:pPr>
      <w:r w:rsidRPr="00773996">
        <w:rPr>
          <w:rFonts w:ascii="Arial" w:hAnsi="Arial" w:cs="Arial"/>
        </w:rPr>
        <w:t xml:space="preserve">Dessutom ska sökanden bifoga en forskningsplan som sammanställts på finska eller svenska. Vad gäller forskningsplanens struktur och längd ska sökanden </w:t>
      </w:r>
      <w:r w:rsidRPr="00773996">
        <w:rPr>
          <w:rFonts w:ascii="Arial" w:hAnsi="Arial" w:cs="Arial"/>
          <w:b/>
          <w:bCs/>
        </w:rPr>
        <w:t>som riktlinje</w:t>
      </w:r>
      <w:r w:rsidRPr="00773996">
        <w:rPr>
          <w:rFonts w:ascii="Arial" w:hAnsi="Arial" w:cs="Arial"/>
        </w:rPr>
        <w:t xml:space="preserve"> använda </w:t>
      </w:r>
      <w:r w:rsidRPr="00773996">
        <w:rPr>
          <w:rFonts w:ascii="Arial" w:hAnsi="Arial" w:cs="Arial"/>
          <w:b/>
          <w:bCs/>
        </w:rPr>
        <w:t>strukturen i anvisningarna</w:t>
      </w:r>
      <w:r w:rsidRPr="00773996">
        <w:rPr>
          <w:rFonts w:ascii="Arial" w:hAnsi="Arial" w:cs="Arial"/>
        </w:rPr>
        <w:t xml:space="preserve"> från Finlands Akademi med beaktande särskilt av forskningsprojektets praktiska relevans: </w:t>
      </w:r>
      <w:hyperlink r:id="rId8" w:history="1">
        <w:r w:rsidRPr="00773996">
          <w:rPr>
            <w:rStyle w:val="Hyperlinkki"/>
            <w:rFonts w:ascii="Arial" w:hAnsi="Arial" w:cs="Arial"/>
            <w:color w:val="auto"/>
          </w:rPr>
          <w:t>https://www.aka.fi/sv/forskningsfinansiering/sok-finansiering/sa-har-ansoker-du/anvisningar-ao/forskningsplan/2020/akademiprojekt/</w:t>
        </w:r>
      </w:hyperlink>
      <w:r w:rsidRPr="00773996">
        <w:rPr>
          <w:rFonts w:ascii="Arial" w:hAnsi="Arial" w:cs="Arial"/>
        </w:rPr>
        <w:t xml:space="preserve"> </w:t>
      </w:r>
    </w:p>
    <w:p w14:paraId="3A567B65" w14:textId="77777777" w:rsidR="00547B02" w:rsidRPr="00773996" w:rsidRDefault="00547B02" w:rsidP="00547B02">
      <w:pPr>
        <w:spacing w:after="0" w:line="240" w:lineRule="auto"/>
        <w:ind w:left="1304"/>
        <w:rPr>
          <w:rFonts w:ascii="Arial" w:eastAsia="Times New Roman" w:hAnsi="Arial" w:cs="Arial"/>
          <w:lang w:eastAsia="fi-FI"/>
        </w:rPr>
      </w:pPr>
    </w:p>
    <w:p w14:paraId="22C8A743" w14:textId="3F6C657E" w:rsidR="00547B02" w:rsidRPr="00773996" w:rsidRDefault="0011380C" w:rsidP="00547B02">
      <w:pPr>
        <w:spacing w:after="0" w:line="240" w:lineRule="auto"/>
        <w:ind w:left="1304"/>
        <w:rPr>
          <w:rFonts w:ascii="Arial" w:eastAsia="Times New Roman" w:hAnsi="Arial" w:cs="Arial"/>
        </w:rPr>
      </w:pPr>
      <w:r w:rsidRPr="00773996">
        <w:rPr>
          <w:rFonts w:ascii="Arial" w:hAnsi="Arial" w:cs="Arial"/>
        </w:rPr>
        <w:t>Projektet kan genomföras inom ett eller flera av ovan nämnda insatsområden. I konsortieansökningar ska samma forskningsplansstruktur användas (inte den förlängda planen). I forskningsplanen ska konsortiets sammansättning beskrivas.</w:t>
      </w:r>
    </w:p>
    <w:p w14:paraId="06C57974" w14:textId="77777777" w:rsidR="00547B02" w:rsidRPr="00773996" w:rsidRDefault="00547B02" w:rsidP="00547B02">
      <w:pPr>
        <w:spacing w:after="0" w:line="240" w:lineRule="auto"/>
        <w:ind w:left="1304"/>
        <w:rPr>
          <w:rFonts w:ascii="Arial" w:eastAsia="Times New Roman" w:hAnsi="Arial" w:cs="Arial"/>
          <w:lang w:eastAsia="fi-FI"/>
        </w:rPr>
      </w:pPr>
    </w:p>
    <w:p w14:paraId="60D10EE3" w14:textId="75997F45" w:rsidR="00B16629" w:rsidRPr="00773996" w:rsidRDefault="00547B02" w:rsidP="00547B02">
      <w:pPr>
        <w:spacing w:after="0" w:line="240" w:lineRule="auto"/>
        <w:ind w:left="1304"/>
        <w:contextualSpacing/>
        <w:rPr>
          <w:rFonts w:ascii="Arial" w:eastAsia="Times New Roman" w:hAnsi="Arial" w:cs="Arial"/>
          <w:szCs w:val="20"/>
        </w:rPr>
      </w:pPr>
      <w:r w:rsidRPr="00773996">
        <w:rPr>
          <w:rFonts w:ascii="Arial" w:hAnsi="Arial" w:cs="Arial"/>
        </w:rPr>
        <w:t xml:space="preserve">När projekten utvärderas kommer man att särskilt beakta att ansökningarna gäller förordningens insatsområden, att projekten håller en hög vetenskaplig standard och hur forskningsresultaten stöder utvecklingen av servicesystemet. </w:t>
      </w:r>
    </w:p>
    <w:p w14:paraId="4F34F9B3" w14:textId="77777777" w:rsidR="00CE4209" w:rsidRPr="00773996" w:rsidRDefault="00CE4209" w:rsidP="00547B02">
      <w:pPr>
        <w:spacing w:after="0" w:line="240" w:lineRule="auto"/>
        <w:ind w:left="3912"/>
        <w:rPr>
          <w:rFonts w:ascii="Arial" w:eastAsia="Times New Roman" w:hAnsi="Arial" w:cs="Arial"/>
          <w:szCs w:val="20"/>
          <w:lang w:eastAsia="fi-FI"/>
        </w:rPr>
      </w:pPr>
    </w:p>
    <w:p w14:paraId="3E5C1CB2" w14:textId="66EEE0AB" w:rsidR="00C46BD9" w:rsidRPr="00773996" w:rsidRDefault="00C46BD9" w:rsidP="00C46BD9">
      <w:pPr>
        <w:spacing w:after="0" w:line="240" w:lineRule="auto"/>
        <w:ind w:left="1304"/>
        <w:rPr>
          <w:rFonts w:ascii="Arial" w:eastAsia="Times New Roman" w:hAnsi="Arial" w:cs="Arial"/>
          <w:szCs w:val="20"/>
        </w:rPr>
      </w:pPr>
      <w:r w:rsidRPr="00773996">
        <w:rPr>
          <w:rFonts w:ascii="Arial" w:hAnsi="Arial" w:cs="Arial"/>
        </w:rPr>
        <w:t>I ansökan ska huvudsökandens CV bifogas. Andra bilagor behöver inte lämnas in.</w:t>
      </w:r>
    </w:p>
    <w:p w14:paraId="6EC5BC3E" w14:textId="77777777" w:rsidR="00C46BD9" w:rsidRPr="00773996" w:rsidRDefault="00C46BD9" w:rsidP="00547B02">
      <w:pPr>
        <w:spacing w:after="0" w:line="240" w:lineRule="auto"/>
        <w:ind w:left="1304"/>
        <w:rPr>
          <w:rFonts w:ascii="Arial" w:eastAsia="Times New Roman" w:hAnsi="Arial" w:cs="Arial"/>
          <w:szCs w:val="20"/>
          <w:lang w:eastAsia="fi-FI"/>
        </w:rPr>
      </w:pPr>
    </w:p>
    <w:p w14:paraId="32D37FB9" w14:textId="5E689606" w:rsidR="00CE4209" w:rsidRPr="00773996" w:rsidRDefault="00CE4209" w:rsidP="00547B02">
      <w:pPr>
        <w:spacing w:after="0" w:line="240" w:lineRule="auto"/>
        <w:ind w:left="1304"/>
        <w:rPr>
          <w:rFonts w:ascii="Arial" w:eastAsia="Times New Roman" w:hAnsi="Arial" w:cs="Arial"/>
          <w:szCs w:val="20"/>
        </w:rPr>
      </w:pPr>
      <w:r w:rsidRPr="00773996">
        <w:rPr>
          <w:rFonts w:ascii="Arial" w:hAnsi="Arial" w:cs="Arial"/>
        </w:rPr>
        <w:t xml:space="preserve">Sökanden bör i forskningsplanen meddela om det har erhållits eller sökts annat stöd för forskningen så att behovet av finansiering ska kunna bedömas. </w:t>
      </w:r>
    </w:p>
    <w:p w14:paraId="4C923A7B" w14:textId="77777777" w:rsidR="00CE4209" w:rsidRPr="00773996" w:rsidRDefault="00CE4209" w:rsidP="00547B02">
      <w:pPr>
        <w:spacing w:after="0" w:line="240" w:lineRule="auto"/>
        <w:ind w:left="2608"/>
        <w:rPr>
          <w:rFonts w:ascii="Arial" w:eastAsia="Times New Roman" w:hAnsi="Arial" w:cs="Arial"/>
          <w:b/>
          <w:szCs w:val="20"/>
          <w:lang w:eastAsia="fi-FI"/>
        </w:rPr>
      </w:pPr>
    </w:p>
    <w:p w14:paraId="420A070C" w14:textId="77777777" w:rsidR="007D2CD0" w:rsidRPr="00773996" w:rsidRDefault="007D2CD0" w:rsidP="00CE4209">
      <w:pPr>
        <w:spacing w:after="0" w:line="240" w:lineRule="auto"/>
        <w:rPr>
          <w:rFonts w:ascii="Arial" w:eastAsia="Times New Roman" w:hAnsi="Arial" w:cs="Arial"/>
          <w:i/>
          <w:szCs w:val="20"/>
          <w:lang w:eastAsia="fi-FI"/>
        </w:rPr>
      </w:pPr>
    </w:p>
    <w:p w14:paraId="144F17A3" w14:textId="77777777" w:rsidR="007D2CD0" w:rsidRPr="00773996" w:rsidRDefault="007D2CD0" w:rsidP="00CE4209">
      <w:pPr>
        <w:spacing w:after="0" w:line="240" w:lineRule="auto"/>
        <w:rPr>
          <w:rFonts w:ascii="Arial" w:eastAsia="Times New Roman" w:hAnsi="Arial" w:cs="Arial"/>
          <w:i/>
          <w:szCs w:val="20"/>
          <w:lang w:eastAsia="fi-FI"/>
        </w:rPr>
      </w:pPr>
    </w:p>
    <w:p w14:paraId="74BB98F6" w14:textId="394A7A31" w:rsidR="00250F15" w:rsidRPr="00773996" w:rsidRDefault="00CE4209" w:rsidP="00CE4209">
      <w:pPr>
        <w:spacing w:after="0" w:line="240" w:lineRule="auto"/>
        <w:rPr>
          <w:rFonts w:ascii="Arial" w:eastAsia="Times New Roman" w:hAnsi="Arial" w:cs="Arial"/>
          <w:i/>
          <w:szCs w:val="20"/>
        </w:rPr>
      </w:pPr>
      <w:r w:rsidRPr="00773996">
        <w:rPr>
          <w:rFonts w:ascii="Arial" w:hAnsi="Arial" w:cs="Arial"/>
          <w:i/>
        </w:rPr>
        <w:t xml:space="preserve">Användning och uppföljning av finansieringen av forskning i socialt arbete på universitetsnivå </w:t>
      </w:r>
    </w:p>
    <w:p w14:paraId="50548E44" w14:textId="77777777" w:rsidR="002B5E44" w:rsidRPr="00773996" w:rsidRDefault="002B5E44" w:rsidP="00CE4209">
      <w:pPr>
        <w:spacing w:after="0" w:line="240" w:lineRule="auto"/>
        <w:rPr>
          <w:rFonts w:ascii="Arial" w:eastAsia="Times New Roman" w:hAnsi="Arial" w:cs="Arial"/>
          <w:i/>
          <w:szCs w:val="20"/>
          <w:lang w:eastAsia="fi-FI"/>
        </w:rPr>
      </w:pPr>
    </w:p>
    <w:p w14:paraId="094B066F" w14:textId="3C004520" w:rsidR="00547B02" w:rsidRPr="00773996" w:rsidRDefault="00456DBB" w:rsidP="002B5E44">
      <w:pPr>
        <w:spacing w:after="0" w:line="240" w:lineRule="auto"/>
        <w:ind w:left="1300"/>
        <w:rPr>
          <w:rFonts w:ascii="Arial" w:eastAsia="Times New Roman" w:hAnsi="Arial" w:cs="Arial"/>
        </w:rPr>
      </w:pPr>
      <w:r w:rsidRPr="00773996">
        <w:rPr>
          <w:rFonts w:ascii="Arial" w:hAnsi="Arial" w:cs="Arial"/>
        </w:rPr>
        <w:t xml:space="preserve">Verksamhetstiden för projekt som fått finansieringsbeslut 2020 upphör den 31 december 2022. Då bör den beviljade finansieringen ha använts. I de kommande projektutlysningarna kan det att projekten fortsätter beaktas men beslut fattas varje år separat. </w:t>
      </w:r>
    </w:p>
    <w:p w14:paraId="6F6A264D" w14:textId="564C381B" w:rsidR="005721C2" w:rsidRPr="00773996" w:rsidRDefault="005721C2" w:rsidP="002B5E44">
      <w:pPr>
        <w:spacing w:after="0" w:line="240" w:lineRule="auto"/>
        <w:ind w:left="1300"/>
        <w:rPr>
          <w:rFonts w:ascii="Arial" w:eastAsia="Times New Roman" w:hAnsi="Arial" w:cs="Arial"/>
          <w:lang w:eastAsia="fi-FI"/>
        </w:rPr>
      </w:pPr>
    </w:p>
    <w:p w14:paraId="1E428826" w14:textId="7168AC45" w:rsidR="00CE4209" w:rsidRPr="00773996" w:rsidRDefault="005721C2" w:rsidP="005721C2">
      <w:pPr>
        <w:spacing w:after="0" w:line="240" w:lineRule="auto"/>
        <w:ind w:left="1300"/>
        <w:rPr>
          <w:rFonts w:ascii="Arial" w:eastAsia="Times New Roman" w:hAnsi="Arial" w:cs="Arial"/>
          <w:szCs w:val="20"/>
        </w:rPr>
      </w:pPr>
      <w:r w:rsidRPr="00773996">
        <w:rPr>
          <w:rFonts w:ascii="Arial" w:hAnsi="Arial" w:cs="Arial"/>
        </w:rPr>
        <w:t>Självfinansieringsandel krävs inte i ansökan.</w:t>
      </w:r>
    </w:p>
    <w:p w14:paraId="06435F7E" w14:textId="77777777" w:rsidR="00C05E71" w:rsidRPr="00773996" w:rsidRDefault="00C05E71" w:rsidP="00C05E71">
      <w:pPr>
        <w:spacing w:after="0" w:line="240" w:lineRule="auto"/>
        <w:ind w:left="2608"/>
        <w:rPr>
          <w:rFonts w:ascii="Arial" w:eastAsia="Times New Roman" w:hAnsi="Arial" w:cs="Arial"/>
          <w:szCs w:val="20"/>
          <w:lang w:eastAsia="fi-FI"/>
        </w:rPr>
      </w:pPr>
    </w:p>
    <w:p w14:paraId="61B32270" w14:textId="249F3A20" w:rsidR="00C05E71" w:rsidRPr="00773996" w:rsidRDefault="00C05E71" w:rsidP="002B5E44">
      <w:pPr>
        <w:spacing w:after="0" w:line="240" w:lineRule="auto"/>
        <w:ind w:left="1300"/>
        <w:rPr>
          <w:rFonts w:ascii="Arial" w:eastAsia="Times New Roman" w:hAnsi="Arial" w:cs="Arial"/>
          <w:szCs w:val="20"/>
        </w:rPr>
      </w:pPr>
      <w:r w:rsidRPr="00773996">
        <w:rPr>
          <w:rFonts w:ascii="Arial" w:hAnsi="Arial" w:cs="Arial"/>
        </w:rPr>
        <w:t>På forskningsfinansieringen tillämpas statsunderstödslagen (688/2001). Social- och hälsovårdsministeriet är den huvudsakliga statsbidragsmyndigheten, och Regionförvaltningsverket i Sydvästra Finland är statsbidragsmyndighet i fråga om den konkreta utbetalningen av finansieringen.</w:t>
      </w:r>
      <w:r w:rsidRPr="00773996">
        <w:rPr>
          <w:rFonts w:ascii="Arial" w:hAnsi="Arial" w:cs="Arial"/>
        </w:rPr>
        <w:cr/>
      </w:r>
    </w:p>
    <w:p w14:paraId="66E9506D" w14:textId="46054D57" w:rsidR="00CE4209" w:rsidRPr="00773996" w:rsidRDefault="00B16629" w:rsidP="002B5E44">
      <w:pPr>
        <w:spacing w:after="0" w:line="240" w:lineRule="auto"/>
        <w:ind w:left="1300"/>
        <w:rPr>
          <w:rFonts w:ascii="Arial" w:eastAsia="Times New Roman" w:hAnsi="Arial" w:cs="Arial"/>
          <w:szCs w:val="20"/>
        </w:rPr>
      </w:pPr>
      <w:r w:rsidRPr="00773996">
        <w:rPr>
          <w:rFonts w:ascii="Arial" w:hAnsi="Arial" w:cs="Arial"/>
        </w:rPr>
        <w:lastRenderedPageBreak/>
        <w:t xml:space="preserve">Forskningsfinansieringen som staten beviljar från momentet i budgetanslaget utbetalas till den sökande organisationen. </w:t>
      </w:r>
    </w:p>
    <w:p w14:paraId="1FBF4522" w14:textId="77777777" w:rsidR="00CE4209" w:rsidRPr="00773996" w:rsidRDefault="00CE4209" w:rsidP="00CE4209">
      <w:pPr>
        <w:spacing w:after="0" w:line="240" w:lineRule="auto"/>
        <w:ind w:left="2608"/>
        <w:rPr>
          <w:rFonts w:ascii="Arial" w:eastAsia="Times New Roman" w:hAnsi="Arial" w:cs="Arial"/>
          <w:szCs w:val="20"/>
          <w:lang w:eastAsia="fi-FI"/>
        </w:rPr>
      </w:pPr>
    </w:p>
    <w:p w14:paraId="07CBF389" w14:textId="77777777" w:rsidR="00CE4209" w:rsidRPr="00773996" w:rsidRDefault="00CE4209" w:rsidP="002B5E44">
      <w:pPr>
        <w:spacing w:after="0" w:line="240" w:lineRule="auto"/>
        <w:ind w:left="1300"/>
        <w:rPr>
          <w:rFonts w:ascii="Arial" w:eastAsia="Times New Roman" w:hAnsi="Arial" w:cs="Arial"/>
          <w:szCs w:val="20"/>
        </w:rPr>
      </w:pPr>
      <w:r w:rsidRPr="00773996">
        <w:rPr>
          <w:rFonts w:ascii="Arial" w:hAnsi="Arial" w:cs="Arial"/>
        </w:rPr>
        <w:t xml:space="preserve">Anslaget för forskning i socialt arbete på universitetsnivå som beviljats baserat på ansökan är ett statsunderstöd och budgetanslag för organisationen som erhåller finansieringen. Projektets forskargrupp får rätt att använda budgetanslaget men en subjektiv rätt lik den som gäller stipendier uppstår inte. </w:t>
      </w:r>
    </w:p>
    <w:p w14:paraId="364A7B81" w14:textId="77777777" w:rsidR="00CE4209" w:rsidRPr="00773996" w:rsidRDefault="00CE4209" w:rsidP="00CE4209">
      <w:pPr>
        <w:spacing w:after="0" w:line="240" w:lineRule="auto"/>
        <w:rPr>
          <w:rFonts w:ascii="Arial" w:eastAsia="Times New Roman" w:hAnsi="Arial" w:cs="Arial"/>
          <w:szCs w:val="20"/>
          <w:lang w:eastAsia="fi-FI"/>
        </w:rPr>
      </w:pPr>
    </w:p>
    <w:p w14:paraId="02EE5F11" w14:textId="77777777" w:rsidR="00B308EC" w:rsidRPr="00773996" w:rsidRDefault="00B16629" w:rsidP="0093063F">
      <w:pPr>
        <w:spacing w:after="0" w:line="240" w:lineRule="auto"/>
        <w:ind w:left="1300"/>
        <w:rPr>
          <w:rFonts w:ascii="Arial" w:eastAsia="Times New Roman" w:hAnsi="Arial" w:cs="Arial"/>
          <w:szCs w:val="20"/>
        </w:rPr>
      </w:pPr>
      <w:r w:rsidRPr="00773996">
        <w:rPr>
          <w:rFonts w:ascii="Arial" w:hAnsi="Arial" w:cs="Arial"/>
        </w:rPr>
        <w:t xml:space="preserve">Organisationerna som erhåller finansiering ska bokföra sin användning av finansieringen. Vi rekommenderar att man för anslagen upprättar en separat uppskattning av inkomsterna och utgifterna. Konto, bokförings- och uppföljningssystemen för anslagen ska vara sådana i de enheter som erhåller anslagen att fördelningen och användningen av forskningsanslagen kan följas upp och rapporteras. </w:t>
      </w:r>
    </w:p>
    <w:p w14:paraId="5B38EAA7" w14:textId="77777777" w:rsidR="00B308EC" w:rsidRPr="00773996" w:rsidRDefault="00B308EC" w:rsidP="0093063F">
      <w:pPr>
        <w:spacing w:after="0" w:line="240" w:lineRule="auto"/>
        <w:ind w:left="1300"/>
        <w:rPr>
          <w:rFonts w:ascii="Arial" w:eastAsia="Times New Roman" w:hAnsi="Arial" w:cs="Arial"/>
          <w:szCs w:val="20"/>
          <w:lang w:eastAsia="fi-FI"/>
        </w:rPr>
      </w:pPr>
    </w:p>
    <w:p w14:paraId="407BCC95" w14:textId="0DC1B492" w:rsidR="00CE4209" w:rsidRPr="00773996" w:rsidRDefault="00CE4209" w:rsidP="0093063F">
      <w:pPr>
        <w:spacing w:after="0" w:line="240" w:lineRule="auto"/>
        <w:ind w:left="1300"/>
        <w:rPr>
          <w:rFonts w:ascii="Arial" w:eastAsia="Times New Roman" w:hAnsi="Arial" w:cs="Arial"/>
          <w:szCs w:val="20"/>
        </w:rPr>
      </w:pPr>
      <w:r w:rsidRPr="00773996">
        <w:rPr>
          <w:rFonts w:ascii="Arial" w:hAnsi="Arial" w:cs="Arial"/>
        </w:rPr>
        <w:t xml:space="preserve">Forskning som framskridit dåligt kan avbrytas. </w:t>
      </w:r>
    </w:p>
    <w:p w14:paraId="686445EB" w14:textId="77777777" w:rsidR="00496727" w:rsidRPr="00773996" w:rsidRDefault="00496727" w:rsidP="00CE4209">
      <w:pPr>
        <w:spacing w:after="0" w:line="240" w:lineRule="auto"/>
        <w:rPr>
          <w:rFonts w:ascii="Arial" w:eastAsia="Times New Roman" w:hAnsi="Arial" w:cs="Arial"/>
          <w:b/>
          <w:szCs w:val="20"/>
          <w:lang w:eastAsia="fi-FI"/>
        </w:rPr>
      </w:pPr>
    </w:p>
    <w:p w14:paraId="69DB47BF" w14:textId="3C7E7B4D" w:rsidR="00B16629" w:rsidRPr="00773996" w:rsidRDefault="00250F15" w:rsidP="002B5E44">
      <w:pPr>
        <w:spacing w:after="0" w:line="240" w:lineRule="auto"/>
        <w:ind w:left="1300"/>
        <w:rPr>
          <w:rFonts w:ascii="Arial" w:eastAsia="Times New Roman" w:hAnsi="Arial" w:cs="Arial"/>
          <w:szCs w:val="20"/>
        </w:rPr>
      </w:pPr>
      <w:r w:rsidRPr="00773996">
        <w:rPr>
          <w:rFonts w:ascii="Arial" w:hAnsi="Arial" w:cs="Arial"/>
        </w:rPr>
        <w:t>Man ska rapportera till social- och hälsovårdsministeriet om projektet. Utvärderingsgruppen för forskning i socialt arbete följer upp hur forskningsprojekten framskrider.</w:t>
      </w:r>
    </w:p>
    <w:p w14:paraId="1C5C6280" w14:textId="77777777" w:rsidR="00B16629" w:rsidRPr="00773996" w:rsidRDefault="00B16629" w:rsidP="00CE4209">
      <w:pPr>
        <w:spacing w:after="0" w:line="240" w:lineRule="auto"/>
        <w:rPr>
          <w:rFonts w:ascii="Arial" w:eastAsia="Times New Roman" w:hAnsi="Arial" w:cs="Arial"/>
          <w:szCs w:val="20"/>
          <w:lang w:eastAsia="fi-FI"/>
        </w:rPr>
      </w:pPr>
    </w:p>
    <w:p w14:paraId="1F3B827F" w14:textId="77777777" w:rsidR="004F5ED5" w:rsidRPr="00773996" w:rsidRDefault="004F5ED5" w:rsidP="00CE4209">
      <w:pPr>
        <w:spacing w:after="0" w:line="240" w:lineRule="auto"/>
        <w:rPr>
          <w:rFonts w:ascii="Arial" w:eastAsia="Times New Roman" w:hAnsi="Arial" w:cs="Arial"/>
          <w:color w:val="FF0000"/>
          <w:szCs w:val="20"/>
          <w:lang w:eastAsia="fi-FI"/>
        </w:rPr>
      </w:pPr>
    </w:p>
    <w:p w14:paraId="490A0C3E" w14:textId="77777777" w:rsidR="004F5ED5" w:rsidRPr="00773996" w:rsidRDefault="000D4FD5" w:rsidP="00CE4209">
      <w:pPr>
        <w:spacing w:after="0" w:line="240" w:lineRule="auto"/>
        <w:rPr>
          <w:rFonts w:ascii="Arial" w:eastAsia="Times New Roman" w:hAnsi="Arial" w:cs="Arial"/>
          <w:i/>
          <w:szCs w:val="20"/>
        </w:rPr>
      </w:pPr>
      <w:r w:rsidRPr="00773996">
        <w:rPr>
          <w:rFonts w:ascii="Arial" w:hAnsi="Arial" w:cs="Arial"/>
          <w:i/>
        </w:rPr>
        <w:t>Vart ska ansökningarna skickas?</w:t>
      </w:r>
    </w:p>
    <w:p w14:paraId="218472A7" w14:textId="77777777" w:rsidR="004F5ED5" w:rsidRPr="00773996" w:rsidRDefault="004F5ED5" w:rsidP="00CE4209">
      <w:pPr>
        <w:spacing w:after="0" w:line="240" w:lineRule="auto"/>
        <w:rPr>
          <w:rFonts w:ascii="Arial" w:eastAsia="Times New Roman" w:hAnsi="Arial" w:cs="Arial"/>
          <w:i/>
          <w:szCs w:val="20"/>
          <w:lang w:eastAsia="fi-FI"/>
        </w:rPr>
      </w:pPr>
    </w:p>
    <w:p w14:paraId="712F391F" w14:textId="4882D32C" w:rsidR="00EC0965" w:rsidRPr="00773996" w:rsidRDefault="005721C2" w:rsidP="002B5E44">
      <w:pPr>
        <w:spacing w:after="0" w:line="240" w:lineRule="auto"/>
        <w:ind w:left="1304"/>
        <w:rPr>
          <w:rFonts w:ascii="Arial" w:eastAsia="Times New Roman" w:hAnsi="Arial" w:cs="Arial"/>
        </w:rPr>
      </w:pPr>
      <w:r w:rsidRPr="00773996">
        <w:rPr>
          <w:rFonts w:ascii="Arial" w:hAnsi="Arial" w:cs="Arial"/>
          <w:color w:val="000000" w:themeColor="text1"/>
        </w:rPr>
        <w:t>Ansökan ska skickas till social- och hälsovårdsministeriets registratorskontor per e-post (</w:t>
      </w:r>
      <w:proofErr w:type="spellStart"/>
      <w:r w:rsidRPr="00773996">
        <w:rPr>
          <w:rFonts w:ascii="Arial" w:hAnsi="Arial" w:cs="Arial"/>
          <w:color w:val="000000" w:themeColor="text1"/>
        </w:rPr>
        <w:t>kirjaamo</w:t>
      </w:r>
      <w:proofErr w:type="spellEnd"/>
      <w:r w:rsidRPr="00773996">
        <w:rPr>
          <w:rFonts w:ascii="Arial" w:hAnsi="Arial" w:cs="Arial"/>
          <w:color w:val="000000" w:themeColor="text1"/>
        </w:rPr>
        <w:t xml:space="preserve">(at)stm.fi) före den 13 november 2020 kl. 16.00. Sätt som rubrik ”Ansökan om finansiering av forskning i socialt arbete VN/22222/2020.” </w:t>
      </w:r>
      <w:r w:rsidRPr="00773996">
        <w:rPr>
          <w:rFonts w:ascii="Arial" w:hAnsi="Arial" w:cs="Arial"/>
        </w:rPr>
        <w:t>Ansökningshandlingarna återsänds inte.</w:t>
      </w:r>
    </w:p>
    <w:p w14:paraId="4F261076" w14:textId="77777777" w:rsidR="00CE4209" w:rsidRPr="00773996" w:rsidRDefault="00CE4209" w:rsidP="00E163C3">
      <w:pPr>
        <w:spacing w:after="0" w:line="240" w:lineRule="auto"/>
        <w:rPr>
          <w:rFonts w:ascii="Arial" w:eastAsia="Times New Roman" w:hAnsi="Arial" w:cs="Arial"/>
          <w:color w:val="000000" w:themeColor="text1"/>
          <w:szCs w:val="20"/>
          <w:lang w:eastAsia="fi-FI"/>
        </w:rPr>
      </w:pPr>
    </w:p>
    <w:p w14:paraId="025250D8" w14:textId="77777777" w:rsidR="00CE4209" w:rsidRPr="00773996" w:rsidRDefault="00CE4209" w:rsidP="00CE4209">
      <w:pPr>
        <w:spacing w:after="0" w:line="240" w:lineRule="auto"/>
        <w:rPr>
          <w:rFonts w:ascii="Arial" w:eastAsia="Times New Roman" w:hAnsi="Arial" w:cs="Arial"/>
          <w:b/>
          <w:color w:val="000000"/>
          <w:szCs w:val="20"/>
          <w:lang w:eastAsia="fi-FI"/>
        </w:rPr>
      </w:pPr>
    </w:p>
    <w:p w14:paraId="2AF41702" w14:textId="77777777" w:rsidR="00CE4209" w:rsidRPr="00773996" w:rsidRDefault="00CE4209" w:rsidP="00D67D91">
      <w:pPr>
        <w:keepNext/>
        <w:spacing w:after="0" w:line="240" w:lineRule="auto"/>
        <w:ind w:firstLine="1304"/>
        <w:outlineLvl w:val="7"/>
        <w:rPr>
          <w:rFonts w:ascii="Arial" w:eastAsia="Times New Roman" w:hAnsi="Arial" w:cs="Arial"/>
          <w:b/>
          <w:bCs/>
          <w:color w:val="000000"/>
        </w:rPr>
      </w:pPr>
      <w:bookmarkStart w:id="1" w:name="_Toc37574614"/>
      <w:r w:rsidRPr="00773996">
        <w:rPr>
          <w:rFonts w:ascii="Arial" w:hAnsi="Arial" w:cs="Arial"/>
          <w:b/>
          <w:color w:val="000000"/>
        </w:rPr>
        <w:t>Mer information</w:t>
      </w:r>
      <w:bookmarkEnd w:id="1"/>
      <w:r w:rsidRPr="00773996">
        <w:rPr>
          <w:rFonts w:ascii="Arial" w:hAnsi="Arial" w:cs="Arial"/>
          <w:b/>
          <w:color w:val="000000"/>
        </w:rPr>
        <w:t>:</w:t>
      </w:r>
    </w:p>
    <w:p w14:paraId="71236578" w14:textId="77777777" w:rsidR="00EC0965" w:rsidRPr="00773996" w:rsidRDefault="00EC0965" w:rsidP="00D67D91">
      <w:pPr>
        <w:keepNext/>
        <w:spacing w:after="0" w:line="240" w:lineRule="auto"/>
        <w:ind w:firstLine="1304"/>
        <w:outlineLvl w:val="7"/>
        <w:rPr>
          <w:rFonts w:ascii="Arial" w:eastAsia="Times New Roman" w:hAnsi="Arial" w:cs="Arial"/>
          <w:b/>
          <w:bCs/>
          <w:color w:val="000000"/>
          <w:lang w:eastAsia="fi-FI"/>
        </w:rPr>
      </w:pPr>
    </w:p>
    <w:p w14:paraId="75F890D8" w14:textId="77777777" w:rsidR="00112C4D" w:rsidRPr="00773996" w:rsidRDefault="00112C4D" w:rsidP="00D67D91">
      <w:pPr>
        <w:spacing w:after="0" w:line="240" w:lineRule="auto"/>
        <w:ind w:left="1304"/>
        <w:rPr>
          <w:rFonts w:ascii="Arial" w:hAnsi="Arial" w:cs="Arial"/>
          <w:color w:val="0F0F0F"/>
          <w:shd w:val="clear" w:color="auto" w:fill="FFFFFF"/>
        </w:rPr>
      </w:pPr>
      <w:r w:rsidRPr="00773996">
        <w:rPr>
          <w:rFonts w:ascii="Arial" w:hAnsi="Arial" w:cs="Arial"/>
          <w:b/>
          <w:color w:val="0F0F0F"/>
          <w:shd w:val="clear" w:color="auto" w:fill="FFFFFF"/>
        </w:rPr>
        <w:t>Juha Luomala, socialråd </w:t>
      </w:r>
      <w:r w:rsidRPr="00773996">
        <w:rPr>
          <w:rFonts w:ascii="Arial" w:hAnsi="Arial" w:cs="Arial"/>
          <w:color w:val="0F0F0F"/>
        </w:rPr>
        <w:br/>
      </w:r>
      <w:r w:rsidRPr="00773996">
        <w:rPr>
          <w:rFonts w:ascii="Arial" w:hAnsi="Arial" w:cs="Arial"/>
          <w:color w:val="0F0F0F"/>
          <w:shd w:val="clear" w:color="auto" w:fill="FFFFFF"/>
        </w:rPr>
        <w:t>social- och hälsovårdsministeriet, </w:t>
      </w:r>
    </w:p>
    <w:p w14:paraId="5BD9B02B" w14:textId="77777777" w:rsidR="00112C4D" w:rsidRPr="00773996" w:rsidRDefault="00112C4D" w:rsidP="00D67D91">
      <w:pPr>
        <w:spacing w:after="0" w:line="240" w:lineRule="auto"/>
        <w:ind w:left="1304"/>
        <w:rPr>
          <w:rFonts w:ascii="Arial" w:hAnsi="Arial" w:cs="Arial"/>
          <w:color w:val="0F0F0F"/>
          <w:shd w:val="clear" w:color="auto" w:fill="FFFFFF"/>
        </w:rPr>
      </w:pPr>
      <w:r w:rsidRPr="00773996">
        <w:rPr>
          <w:rFonts w:ascii="Arial" w:hAnsi="Arial" w:cs="Arial"/>
          <w:color w:val="0F0F0F"/>
          <w:shd w:val="clear" w:color="auto" w:fill="FFFFFF"/>
        </w:rPr>
        <w:t xml:space="preserve">tfn </w:t>
      </w:r>
      <w:hyperlink r:id="rId9" w:history="1">
        <w:r w:rsidRPr="00773996">
          <w:rPr>
            <w:rFonts w:ascii="Arial" w:hAnsi="Arial" w:cs="Arial"/>
            <w:color w:val="000099"/>
            <w:u w:val="single"/>
          </w:rPr>
          <w:t>0295163492</w:t>
        </w:r>
      </w:hyperlink>
      <w:r w:rsidRPr="00773996">
        <w:rPr>
          <w:rFonts w:ascii="Arial" w:hAnsi="Arial" w:cs="Arial"/>
          <w:color w:val="0F0F0F"/>
          <w:shd w:val="clear" w:color="auto" w:fill="FFFFFF"/>
        </w:rPr>
        <w:t>   </w:t>
      </w:r>
    </w:p>
    <w:p w14:paraId="49484BA5" w14:textId="0BF9E5BE" w:rsidR="00CE4209" w:rsidRPr="00773996" w:rsidRDefault="00256945" w:rsidP="00D67D91">
      <w:pPr>
        <w:spacing w:after="0" w:line="240" w:lineRule="auto"/>
        <w:ind w:left="1304"/>
        <w:rPr>
          <w:rFonts w:ascii="Arial" w:hAnsi="Arial" w:cs="Arial"/>
          <w:color w:val="0F0F0F"/>
          <w:shd w:val="clear" w:color="auto" w:fill="FFFFFF"/>
        </w:rPr>
      </w:pPr>
      <w:hyperlink r:id="rId10" w:history="1">
        <w:r w:rsidR="004E0B85" w:rsidRPr="00773996">
          <w:rPr>
            <w:rStyle w:val="Hyperlinkki"/>
            <w:rFonts w:ascii="Arial" w:hAnsi="Arial" w:cs="Arial"/>
            <w:shd w:val="clear" w:color="auto" w:fill="FFFFFF"/>
          </w:rPr>
          <w:t>fornamn.efternamn@stm.fi</w:t>
        </w:r>
      </w:hyperlink>
    </w:p>
    <w:p w14:paraId="217130AC" w14:textId="0CEF71A9" w:rsidR="00E35486" w:rsidRPr="00773996" w:rsidRDefault="00E35486" w:rsidP="00D67D91">
      <w:pPr>
        <w:spacing w:after="0" w:line="240" w:lineRule="auto"/>
        <w:ind w:left="1304"/>
        <w:rPr>
          <w:rFonts w:ascii="Arial" w:hAnsi="Arial" w:cs="Arial"/>
          <w:color w:val="0F0F0F"/>
          <w:shd w:val="clear" w:color="auto" w:fill="FFFFFF"/>
        </w:rPr>
      </w:pPr>
    </w:p>
    <w:p w14:paraId="58E80662" w14:textId="1B438C52" w:rsidR="00E35486" w:rsidRPr="00773996" w:rsidRDefault="00E35486" w:rsidP="00D67D91">
      <w:pPr>
        <w:spacing w:after="0" w:line="240" w:lineRule="auto"/>
        <w:ind w:left="1304"/>
        <w:rPr>
          <w:rFonts w:ascii="Arial" w:eastAsia="Times New Roman" w:hAnsi="Arial" w:cs="Arial"/>
          <w:color w:val="000000"/>
          <w:szCs w:val="20"/>
        </w:rPr>
      </w:pPr>
      <w:r w:rsidRPr="00773996">
        <w:rPr>
          <w:rFonts w:ascii="Arial" w:hAnsi="Arial" w:cs="Arial"/>
          <w:color w:val="0F0F0F"/>
          <w:shd w:val="clear" w:color="auto" w:fill="FFFFFF"/>
        </w:rPr>
        <w:t>Frågor om ansökan om finansiering kommer att besvaras på den här webbsidan senare med ett dokument som innehåller frågor och svar.</w:t>
      </w:r>
    </w:p>
    <w:p w14:paraId="758AD39A" w14:textId="77777777" w:rsidR="00CE4209" w:rsidRPr="00773996" w:rsidRDefault="00CE4209" w:rsidP="00CE4209">
      <w:pPr>
        <w:spacing w:after="0" w:line="240" w:lineRule="auto"/>
        <w:rPr>
          <w:rFonts w:ascii="Arial" w:eastAsia="Times New Roman" w:hAnsi="Arial" w:cs="Arial"/>
          <w:color w:val="000000"/>
          <w:szCs w:val="20"/>
          <w:lang w:eastAsia="fi-FI"/>
        </w:rPr>
      </w:pPr>
    </w:p>
    <w:sectPr w:rsidR="00CE4209" w:rsidRPr="00773996" w:rsidSect="002D0151">
      <w:headerReference w:type="even" r:id="rId11"/>
      <w:headerReference w:type="default" r:id="rId12"/>
      <w:footerReference w:type="even" r:id="rId13"/>
      <w:footerReference w:type="default" r:id="rId14"/>
      <w:headerReference w:type="first" r:id="rId15"/>
      <w:footerReference w:type="first" r:id="rId16"/>
      <w:pgSz w:w="11907" w:h="16839"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44AB2" w14:textId="77777777" w:rsidR="00256945" w:rsidRDefault="00256945" w:rsidP="00CE4209">
      <w:pPr>
        <w:spacing w:after="0" w:line="240" w:lineRule="auto"/>
      </w:pPr>
      <w:r>
        <w:separator/>
      </w:r>
    </w:p>
  </w:endnote>
  <w:endnote w:type="continuationSeparator" w:id="0">
    <w:p w14:paraId="58ADDBE9" w14:textId="77777777" w:rsidR="00256945" w:rsidRDefault="00256945" w:rsidP="00CE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D603" w14:textId="77777777" w:rsidR="00EB6540" w:rsidRDefault="00EB654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DAB8" w14:textId="77777777" w:rsidR="00EB6540" w:rsidRDefault="00EB654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6694C" w14:textId="77777777" w:rsidR="00EB6540" w:rsidRDefault="00EB654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E8C7B" w14:textId="77777777" w:rsidR="00256945" w:rsidRDefault="00256945" w:rsidP="00CE4209">
      <w:pPr>
        <w:spacing w:after="0" w:line="240" w:lineRule="auto"/>
      </w:pPr>
      <w:r>
        <w:separator/>
      </w:r>
    </w:p>
  </w:footnote>
  <w:footnote w:type="continuationSeparator" w:id="0">
    <w:p w14:paraId="22D8895B" w14:textId="77777777" w:rsidR="00256945" w:rsidRDefault="00256945" w:rsidP="00CE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C5D10" w14:textId="77777777" w:rsidR="00EB6540" w:rsidRDefault="00EB654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7767D" w14:textId="31546A69" w:rsidR="006D6B9C" w:rsidRPr="00CE4980" w:rsidRDefault="00CE4209" w:rsidP="007D3F2D">
    <w:pPr>
      <w:rPr>
        <w:rFonts w:ascii="Arial" w:hAnsi="Arial" w:cs="Arial"/>
        <w:color w:val="000000" w:themeColor="text1"/>
      </w:rPr>
    </w:pPr>
    <w:r>
      <w:rPr>
        <w:rFonts w:ascii="Arial" w:hAnsi="Arial"/>
        <w:color w:val="000000" w:themeColor="text1"/>
      </w:rPr>
      <w:tab/>
      <w:t xml:space="preserve"> </w:t>
    </w:r>
    <w:r>
      <w:rPr>
        <w:rFonts w:ascii="Arial" w:hAnsi="Arial"/>
        <w:color w:val="000000" w:themeColor="text1"/>
      </w:rPr>
      <w:tab/>
    </w:r>
    <w:r>
      <w:rPr>
        <w:rFonts w:ascii="Arial" w:hAnsi="Arial"/>
        <w:color w:val="000000" w:themeColor="text1"/>
      </w:rPr>
      <w:tab/>
      <w:t>15.10.2020</w:t>
    </w:r>
  </w:p>
  <w:p w14:paraId="3EF94FBC" w14:textId="77777777" w:rsidR="006D6B9C" w:rsidRPr="0009352F" w:rsidRDefault="00256945" w:rsidP="007D3F2D">
    <w:pPr>
      <w:rPr>
        <w:rFonts w:ascii="Arial" w:hAnsi="Arial" w:cs="Arial"/>
        <w:color w:val="000000" w:themeColor="text1"/>
      </w:rPr>
    </w:pPr>
  </w:p>
  <w:p w14:paraId="7D74C438" w14:textId="77777777" w:rsidR="006D6B9C" w:rsidRPr="0009352F" w:rsidRDefault="00256945">
    <w:pPr>
      <w:pStyle w:val="Yltunniste"/>
      <w:rPr>
        <w:rFonts w:ascii="Arial" w:hAnsi="Arial" w:cs="Arial"/>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C054E" w14:textId="77777777" w:rsidR="00EB6540" w:rsidRDefault="00EB654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3629E"/>
    <w:multiLevelType w:val="hybridMultilevel"/>
    <w:tmpl w:val="6D0A8EC4"/>
    <w:lvl w:ilvl="0" w:tplc="951E33F8">
      <w:start w:val="1"/>
      <w:numFmt w:val="decimal"/>
      <w:lvlText w:val="%1."/>
      <w:lvlJc w:val="left"/>
      <w:pPr>
        <w:ind w:left="2968" w:hanging="360"/>
      </w:pPr>
      <w:rPr>
        <w:rFonts w:hint="default"/>
        <w:b/>
      </w:rPr>
    </w:lvl>
    <w:lvl w:ilvl="1" w:tplc="04090019">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1" w15:restartNumberingAfterBreak="0">
    <w:nsid w:val="3FE279BD"/>
    <w:multiLevelType w:val="hybridMultilevel"/>
    <w:tmpl w:val="601C88D6"/>
    <w:lvl w:ilvl="0" w:tplc="4F748BFA">
      <w:start w:val="6"/>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 w15:restartNumberingAfterBreak="0">
    <w:nsid w:val="43C92E0F"/>
    <w:multiLevelType w:val="hybridMultilevel"/>
    <w:tmpl w:val="294CD508"/>
    <w:lvl w:ilvl="0" w:tplc="264A6098">
      <w:start w:val="1"/>
      <w:numFmt w:val="decimal"/>
      <w:lvlText w:val="%1)"/>
      <w:lvlJc w:val="left"/>
      <w:pPr>
        <w:ind w:left="2968" w:hanging="360"/>
      </w:pPr>
      <w:rPr>
        <w:rFonts w:hint="default"/>
      </w:rPr>
    </w:lvl>
    <w:lvl w:ilvl="1" w:tplc="08090019" w:tentative="1">
      <w:start w:val="1"/>
      <w:numFmt w:val="lowerLetter"/>
      <w:lvlText w:val="%2."/>
      <w:lvlJc w:val="left"/>
      <w:pPr>
        <w:ind w:left="3688" w:hanging="360"/>
      </w:pPr>
    </w:lvl>
    <w:lvl w:ilvl="2" w:tplc="0809001B" w:tentative="1">
      <w:start w:val="1"/>
      <w:numFmt w:val="lowerRoman"/>
      <w:lvlText w:val="%3."/>
      <w:lvlJc w:val="right"/>
      <w:pPr>
        <w:ind w:left="4408" w:hanging="180"/>
      </w:pPr>
    </w:lvl>
    <w:lvl w:ilvl="3" w:tplc="0809000F" w:tentative="1">
      <w:start w:val="1"/>
      <w:numFmt w:val="decimal"/>
      <w:lvlText w:val="%4."/>
      <w:lvlJc w:val="left"/>
      <w:pPr>
        <w:ind w:left="5128" w:hanging="360"/>
      </w:pPr>
    </w:lvl>
    <w:lvl w:ilvl="4" w:tplc="08090019" w:tentative="1">
      <w:start w:val="1"/>
      <w:numFmt w:val="lowerLetter"/>
      <w:lvlText w:val="%5."/>
      <w:lvlJc w:val="left"/>
      <w:pPr>
        <w:ind w:left="5848" w:hanging="360"/>
      </w:pPr>
    </w:lvl>
    <w:lvl w:ilvl="5" w:tplc="0809001B" w:tentative="1">
      <w:start w:val="1"/>
      <w:numFmt w:val="lowerRoman"/>
      <w:lvlText w:val="%6."/>
      <w:lvlJc w:val="right"/>
      <w:pPr>
        <w:ind w:left="6568" w:hanging="180"/>
      </w:pPr>
    </w:lvl>
    <w:lvl w:ilvl="6" w:tplc="0809000F" w:tentative="1">
      <w:start w:val="1"/>
      <w:numFmt w:val="decimal"/>
      <w:lvlText w:val="%7."/>
      <w:lvlJc w:val="left"/>
      <w:pPr>
        <w:ind w:left="7288" w:hanging="360"/>
      </w:pPr>
    </w:lvl>
    <w:lvl w:ilvl="7" w:tplc="08090019" w:tentative="1">
      <w:start w:val="1"/>
      <w:numFmt w:val="lowerLetter"/>
      <w:lvlText w:val="%8."/>
      <w:lvlJc w:val="left"/>
      <w:pPr>
        <w:ind w:left="8008" w:hanging="360"/>
      </w:pPr>
    </w:lvl>
    <w:lvl w:ilvl="8" w:tplc="0809001B" w:tentative="1">
      <w:start w:val="1"/>
      <w:numFmt w:val="lowerRoman"/>
      <w:lvlText w:val="%9."/>
      <w:lvlJc w:val="right"/>
      <w:pPr>
        <w:ind w:left="8728" w:hanging="180"/>
      </w:pPr>
    </w:lvl>
  </w:abstractNum>
  <w:abstractNum w:abstractNumId="3" w15:restartNumberingAfterBreak="0">
    <w:nsid w:val="44B52194"/>
    <w:multiLevelType w:val="hybridMultilevel"/>
    <w:tmpl w:val="955677EE"/>
    <w:lvl w:ilvl="0" w:tplc="4A6EAE98">
      <w:start w:val="6"/>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4" w15:restartNumberingAfterBreak="0">
    <w:nsid w:val="4936549D"/>
    <w:multiLevelType w:val="hybridMultilevel"/>
    <w:tmpl w:val="425AD928"/>
    <w:lvl w:ilvl="0" w:tplc="5A747D38">
      <w:start w:val="3"/>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5" w15:restartNumberingAfterBreak="0">
    <w:nsid w:val="4D2D769A"/>
    <w:multiLevelType w:val="hybridMultilevel"/>
    <w:tmpl w:val="9C6EA368"/>
    <w:lvl w:ilvl="0" w:tplc="BE7C48F4">
      <w:numFmt w:val="bullet"/>
      <w:lvlText w:val="-"/>
      <w:lvlJc w:val="left"/>
      <w:pPr>
        <w:ind w:left="2968" w:hanging="360"/>
      </w:pPr>
      <w:rPr>
        <w:rFonts w:ascii="Arial" w:eastAsia="Times New Roman" w:hAnsi="Arial" w:cs="Arial" w:hint="default"/>
      </w:rPr>
    </w:lvl>
    <w:lvl w:ilvl="1" w:tplc="04090003">
      <w:start w:val="1"/>
      <w:numFmt w:val="bullet"/>
      <w:lvlText w:val="o"/>
      <w:lvlJc w:val="left"/>
      <w:pPr>
        <w:ind w:left="3688" w:hanging="360"/>
      </w:pPr>
      <w:rPr>
        <w:rFonts w:ascii="Courier New" w:hAnsi="Courier New" w:cs="Courier New" w:hint="default"/>
      </w:rPr>
    </w:lvl>
    <w:lvl w:ilvl="2" w:tplc="04090005">
      <w:start w:val="1"/>
      <w:numFmt w:val="bullet"/>
      <w:lvlText w:val=""/>
      <w:lvlJc w:val="left"/>
      <w:pPr>
        <w:ind w:left="4408" w:hanging="360"/>
      </w:pPr>
      <w:rPr>
        <w:rFonts w:ascii="Wingdings" w:hAnsi="Wingdings" w:hint="default"/>
      </w:rPr>
    </w:lvl>
    <w:lvl w:ilvl="3" w:tplc="04090001">
      <w:start w:val="1"/>
      <w:numFmt w:val="bullet"/>
      <w:lvlText w:val=""/>
      <w:lvlJc w:val="left"/>
      <w:pPr>
        <w:ind w:left="5128" w:hanging="360"/>
      </w:pPr>
      <w:rPr>
        <w:rFonts w:ascii="Symbol" w:hAnsi="Symbol" w:hint="default"/>
      </w:rPr>
    </w:lvl>
    <w:lvl w:ilvl="4" w:tplc="04090003">
      <w:start w:val="1"/>
      <w:numFmt w:val="bullet"/>
      <w:lvlText w:val="o"/>
      <w:lvlJc w:val="left"/>
      <w:pPr>
        <w:ind w:left="5848" w:hanging="360"/>
      </w:pPr>
      <w:rPr>
        <w:rFonts w:ascii="Courier New" w:hAnsi="Courier New" w:cs="Courier New" w:hint="default"/>
      </w:rPr>
    </w:lvl>
    <w:lvl w:ilvl="5" w:tplc="04090005" w:tentative="1">
      <w:start w:val="1"/>
      <w:numFmt w:val="bullet"/>
      <w:lvlText w:val=""/>
      <w:lvlJc w:val="left"/>
      <w:pPr>
        <w:ind w:left="6568" w:hanging="360"/>
      </w:pPr>
      <w:rPr>
        <w:rFonts w:ascii="Wingdings" w:hAnsi="Wingdings" w:hint="default"/>
      </w:rPr>
    </w:lvl>
    <w:lvl w:ilvl="6" w:tplc="04090001" w:tentative="1">
      <w:start w:val="1"/>
      <w:numFmt w:val="bullet"/>
      <w:lvlText w:val=""/>
      <w:lvlJc w:val="left"/>
      <w:pPr>
        <w:ind w:left="7288" w:hanging="360"/>
      </w:pPr>
      <w:rPr>
        <w:rFonts w:ascii="Symbol" w:hAnsi="Symbol" w:hint="default"/>
      </w:rPr>
    </w:lvl>
    <w:lvl w:ilvl="7" w:tplc="04090003" w:tentative="1">
      <w:start w:val="1"/>
      <w:numFmt w:val="bullet"/>
      <w:lvlText w:val="o"/>
      <w:lvlJc w:val="left"/>
      <w:pPr>
        <w:ind w:left="8008" w:hanging="360"/>
      </w:pPr>
      <w:rPr>
        <w:rFonts w:ascii="Courier New" w:hAnsi="Courier New" w:cs="Courier New" w:hint="default"/>
      </w:rPr>
    </w:lvl>
    <w:lvl w:ilvl="8" w:tplc="04090005" w:tentative="1">
      <w:start w:val="1"/>
      <w:numFmt w:val="bullet"/>
      <w:lvlText w:val=""/>
      <w:lvlJc w:val="left"/>
      <w:pPr>
        <w:ind w:left="8728" w:hanging="360"/>
      </w:pPr>
      <w:rPr>
        <w:rFonts w:ascii="Wingdings" w:hAnsi="Wingdings" w:hint="default"/>
      </w:rPr>
    </w:lvl>
  </w:abstractNum>
  <w:abstractNum w:abstractNumId="6" w15:restartNumberingAfterBreak="0">
    <w:nsid w:val="4F9F3C2F"/>
    <w:multiLevelType w:val="hybridMultilevel"/>
    <w:tmpl w:val="0D501B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826E9"/>
    <w:multiLevelType w:val="hybridMultilevel"/>
    <w:tmpl w:val="99A4D55A"/>
    <w:lvl w:ilvl="0" w:tplc="2F9CD82C">
      <w:start w:val="6"/>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8" w15:restartNumberingAfterBreak="0">
    <w:nsid w:val="524913CB"/>
    <w:multiLevelType w:val="hybridMultilevel"/>
    <w:tmpl w:val="44EC9BD6"/>
    <w:lvl w:ilvl="0" w:tplc="264A6098">
      <w:start w:val="1"/>
      <w:numFmt w:val="decimal"/>
      <w:lvlText w:val="%1)"/>
      <w:lvlJc w:val="left"/>
      <w:pPr>
        <w:ind w:left="2968" w:hanging="360"/>
      </w:pPr>
      <w:rPr>
        <w:rFonts w:hint="default"/>
      </w:rPr>
    </w:lvl>
    <w:lvl w:ilvl="1" w:tplc="08090019" w:tentative="1">
      <w:start w:val="1"/>
      <w:numFmt w:val="lowerLetter"/>
      <w:lvlText w:val="%2."/>
      <w:lvlJc w:val="left"/>
      <w:pPr>
        <w:ind w:left="3688" w:hanging="360"/>
      </w:pPr>
    </w:lvl>
    <w:lvl w:ilvl="2" w:tplc="0809001B" w:tentative="1">
      <w:start w:val="1"/>
      <w:numFmt w:val="lowerRoman"/>
      <w:lvlText w:val="%3."/>
      <w:lvlJc w:val="right"/>
      <w:pPr>
        <w:ind w:left="4408" w:hanging="180"/>
      </w:pPr>
    </w:lvl>
    <w:lvl w:ilvl="3" w:tplc="0809000F" w:tentative="1">
      <w:start w:val="1"/>
      <w:numFmt w:val="decimal"/>
      <w:lvlText w:val="%4."/>
      <w:lvlJc w:val="left"/>
      <w:pPr>
        <w:ind w:left="5128" w:hanging="360"/>
      </w:pPr>
    </w:lvl>
    <w:lvl w:ilvl="4" w:tplc="08090019" w:tentative="1">
      <w:start w:val="1"/>
      <w:numFmt w:val="lowerLetter"/>
      <w:lvlText w:val="%5."/>
      <w:lvlJc w:val="left"/>
      <w:pPr>
        <w:ind w:left="5848" w:hanging="360"/>
      </w:pPr>
    </w:lvl>
    <w:lvl w:ilvl="5" w:tplc="0809001B" w:tentative="1">
      <w:start w:val="1"/>
      <w:numFmt w:val="lowerRoman"/>
      <w:lvlText w:val="%6."/>
      <w:lvlJc w:val="right"/>
      <w:pPr>
        <w:ind w:left="6568" w:hanging="180"/>
      </w:pPr>
    </w:lvl>
    <w:lvl w:ilvl="6" w:tplc="0809000F" w:tentative="1">
      <w:start w:val="1"/>
      <w:numFmt w:val="decimal"/>
      <w:lvlText w:val="%7."/>
      <w:lvlJc w:val="left"/>
      <w:pPr>
        <w:ind w:left="7288" w:hanging="360"/>
      </w:pPr>
    </w:lvl>
    <w:lvl w:ilvl="7" w:tplc="08090019" w:tentative="1">
      <w:start w:val="1"/>
      <w:numFmt w:val="lowerLetter"/>
      <w:lvlText w:val="%8."/>
      <w:lvlJc w:val="left"/>
      <w:pPr>
        <w:ind w:left="8008" w:hanging="360"/>
      </w:pPr>
    </w:lvl>
    <w:lvl w:ilvl="8" w:tplc="0809001B" w:tentative="1">
      <w:start w:val="1"/>
      <w:numFmt w:val="lowerRoman"/>
      <w:lvlText w:val="%9."/>
      <w:lvlJc w:val="right"/>
      <w:pPr>
        <w:ind w:left="8728" w:hanging="180"/>
      </w:pPr>
    </w:lvl>
  </w:abstractNum>
  <w:abstractNum w:abstractNumId="9" w15:restartNumberingAfterBreak="0">
    <w:nsid w:val="66813A05"/>
    <w:multiLevelType w:val="hybridMultilevel"/>
    <w:tmpl w:val="331AF114"/>
    <w:lvl w:ilvl="0" w:tplc="9F529296">
      <w:start w:val="6"/>
      <w:numFmt w:val="bullet"/>
      <w:lvlText w:val="-"/>
      <w:lvlJc w:val="left"/>
      <w:pPr>
        <w:ind w:left="2968" w:hanging="360"/>
      </w:pPr>
      <w:rPr>
        <w:rFonts w:ascii="Arial" w:eastAsia="Times New Roman" w:hAnsi="Arial" w:cs="Arial" w:hint="default"/>
        <w:color w:val="auto"/>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2"/>
  </w:num>
  <w:num w:numId="6">
    <w:abstractNumId w:val="8"/>
  </w:num>
  <w:num w:numId="7">
    <w:abstractNumId w:val="1"/>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09"/>
    <w:rsid w:val="00022A02"/>
    <w:rsid w:val="000D4FD5"/>
    <w:rsid w:val="00112C4D"/>
    <w:rsid w:val="0011380C"/>
    <w:rsid w:val="0012744A"/>
    <w:rsid w:val="001751AF"/>
    <w:rsid w:val="001821B6"/>
    <w:rsid w:val="001C4797"/>
    <w:rsid w:val="001E540B"/>
    <w:rsid w:val="00250F15"/>
    <w:rsid w:val="00256945"/>
    <w:rsid w:val="0025763D"/>
    <w:rsid w:val="00264096"/>
    <w:rsid w:val="002A6320"/>
    <w:rsid w:val="002B5E44"/>
    <w:rsid w:val="002B66D0"/>
    <w:rsid w:val="00301680"/>
    <w:rsid w:val="00301D55"/>
    <w:rsid w:val="00312189"/>
    <w:rsid w:val="00337D12"/>
    <w:rsid w:val="003D1325"/>
    <w:rsid w:val="0042589F"/>
    <w:rsid w:val="00456DBB"/>
    <w:rsid w:val="004571A7"/>
    <w:rsid w:val="00496727"/>
    <w:rsid w:val="004A02C2"/>
    <w:rsid w:val="004E0B85"/>
    <w:rsid w:val="004F5ED5"/>
    <w:rsid w:val="00547B02"/>
    <w:rsid w:val="005721C2"/>
    <w:rsid w:val="00576473"/>
    <w:rsid w:val="005D72C0"/>
    <w:rsid w:val="005E4ED6"/>
    <w:rsid w:val="006B3050"/>
    <w:rsid w:val="00773996"/>
    <w:rsid w:val="007D2CD0"/>
    <w:rsid w:val="007D4BC5"/>
    <w:rsid w:val="007F6A45"/>
    <w:rsid w:val="0083704F"/>
    <w:rsid w:val="008C74FA"/>
    <w:rsid w:val="0093063F"/>
    <w:rsid w:val="009E0367"/>
    <w:rsid w:val="009E786B"/>
    <w:rsid w:val="00A9049F"/>
    <w:rsid w:val="00AE7952"/>
    <w:rsid w:val="00AF1A98"/>
    <w:rsid w:val="00AF1FBD"/>
    <w:rsid w:val="00B16629"/>
    <w:rsid w:val="00B308EC"/>
    <w:rsid w:val="00B66D3F"/>
    <w:rsid w:val="00BC0502"/>
    <w:rsid w:val="00BD4EB0"/>
    <w:rsid w:val="00BE3C33"/>
    <w:rsid w:val="00C05E71"/>
    <w:rsid w:val="00C46BD9"/>
    <w:rsid w:val="00C94210"/>
    <w:rsid w:val="00CE4209"/>
    <w:rsid w:val="00D103AA"/>
    <w:rsid w:val="00D16D7E"/>
    <w:rsid w:val="00D20361"/>
    <w:rsid w:val="00D67D91"/>
    <w:rsid w:val="00E1541B"/>
    <w:rsid w:val="00E163C3"/>
    <w:rsid w:val="00E35486"/>
    <w:rsid w:val="00E9455A"/>
    <w:rsid w:val="00EB54C7"/>
    <w:rsid w:val="00EB6540"/>
    <w:rsid w:val="00EC0965"/>
    <w:rsid w:val="00EF2A70"/>
    <w:rsid w:val="00F12416"/>
    <w:rsid w:val="00F964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AF62"/>
  <w15:docId w15:val="{B11D2ADF-4968-4313-A2BB-CB8809A0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E420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E4209"/>
  </w:style>
  <w:style w:type="character" w:styleId="Sivunumero">
    <w:name w:val="page number"/>
    <w:basedOn w:val="Kappaleenoletusfontti"/>
    <w:semiHidden/>
    <w:unhideWhenUsed/>
    <w:rsid w:val="00CE4209"/>
  </w:style>
  <w:style w:type="paragraph" w:styleId="Alatunniste">
    <w:name w:val="footer"/>
    <w:basedOn w:val="Normaali"/>
    <w:link w:val="AlatunnisteChar"/>
    <w:uiPriority w:val="99"/>
    <w:unhideWhenUsed/>
    <w:rsid w:val="00CE420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E4209"/>
  </w:style>
  <w:style w:type="paragraph" w:styleId="Luettelokappale">
    <w:name w:val="List Paragraph"/>
    <w:basedOn w:val="Normaali"/>
    <w:uiPriority w:val="34"/>
    <w:qFormat/>
    <w:rsid w:val="001821B6"/>
    <w:pPr>
      <w:ind w:left="720"/>
      <w:contextualSpacing/>
    </w:pPr>
  </w:style>
  <w:style w:type="character" w:styleId="Hyperlinkki">
    <w:name w:val="Hyperlink"/>
    <w:basedOn w:val="Kappaleenoletusfontti"/>
    <w:uiPriority w:val="99"/>
    <w:unhideWhenUsed/>
    <w:rsid w:val="00547B02"/>
    <w:rPr>
      <w:color w:val="0000FF" w:themeColor="hyperlink"/>
      <w:u w:val="single"/>
    </w:rPr>
  </w:style>
  <w:style w:type="paragraph" w:styleId="Seliteteksti">
    <w:name w:val="Balloon Text"/>
    <w:basedOn w:val="Normaali"/>
    <w:link w:val="SelitetekstiChar"/>
    <w:uiPriority w:val="99"/>
    <w:semiHidden/>
    <w:unhideWhenUsed/>
    <w:rsid w:val="0011380C"/>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11380C"/>
    <w:rPr>
      <w:rFonts w:ascii="Times New Roman" w:hAnsi="Times New Roman" w:cs="Times New Roman"/>
      <w:sz w:val="18"/>
      <w:szCs w:val="18"/>
    </w:rPr>
  </w:style>
  <w:style w:type="character" w:customStyle="1" w:styleId="UnresolvedMention">
    <w:name w:val="Unresolved Mention"/>
    <w:basedOn w:val="Kappaleenoletusfontti"/>
    <w:uiPriority w:val="99"/>
    <w:semiHidden/>
    <w:unhideWhenUsed/>
    <w:rsid w:val="00E35486"/>
    <w:rPr>
      <w:color w:val="605E5C"/>
      <w:shd w:val="clear" w:color="auto" w:fill="E1DFDD"/>
    </w:rPr>
  </w:style>
  <w:style w:type="character" w:styleId="Kommentinviite">
    <w:name w:val="annotation reference"/>
    <w:basedOn w:val="Kappaleenoletusfontti"/>
    <w:uiPriority w:val="99"/>
    <w:semiHidden/>
    <w:unhideWhenUsed/>
    <w:rsid w:val="00B66D3F"/>
    <w:rPr>
      <w:sz w:val="16"/>
      <w:szCs w:val="16"/>
    </w:rPr>
  </w:style>
  <w:style w:type="paragraph" w:styleId="Kommentinteksti">
    <w:name w:val="annotation text"/>
    <w:basedOn w:val="Normaali"/>
    <w:link w:val="KommentintekstiChar"/>
    <w:uiPriority w:val="99"/>
    <w:semiHidden/>
    <w:unhideWhenUsed/>
    <w:rsid w:val="00B66D3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B66D3F"/>
    <w:rPr>
      <w:sz w:val="20"/>
      <w:szCs w:val="20"/>
    </w:rPr>
  </w:style>
  <w:style w:type="paragraph" w:styleId="Kommentinotsikko">
    <w:name w:val="annotation subject"/>
    <w:basedOn w:val="Kommentinteksti"/>
    <w:next w:val="Kommentinteksti"/>
    <w:link w:val="KommentinotsikkoChar"/>
    <w:uiPriority w:val="99"/>
    <w:semiHidden/>
    <w:unhideWhenUsed/>
    <w:rsid w:val="00B66D3F"/>
    <w:rPr>
      <w:b/>
      <w:bCs/>
    </w:rPr>
  </w:style>
  <w:style w:type="character" w:customStyle="1" w:styleId="KommentinotsikkoChar">
    <w:name w:val="Kommentin otsikko Char"/>
    <w:basedOn w:val="KommentintekstiChar"/>
    <w:link w:val="Kommentinotsikko"/>
    <w:uiPriority w:val="99"/>
    <w:semiHidden/>
    <w:rsid w:val="00B66D3F"/>
    <w:rPr>
      <w:b/>
      <w:bCs/>
      <w:sz w:val="20"/>
      <w:szCs w:val="20"/>
    </w:rPr>
  </w:style>
  <w:style w:type="character" w:styleId="AvattuHyperlinkki">
    <w:name w:val="FollowedHyperlink"/>
    <w:basedOn w:val="Kappaleenoletusfontti"/>
    <w:uiPriority w:val="99"/>
    <w:semiHidden/>
    <w:unhideWhenUsed/>
    <w:rsid w:val="003D1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614840">
      <w:bodyDiv w:val="1"/>
      <w:marLeft w:val="0"/>
      <w:marRight w:val="0"/>
      <w:marTop w:val="0"/>
      <w:marBottom w:val="0"/>
      <w:divBdr>
        <w:top w:val="none" w:sz="0" w:space="0" w:color="auto"/>
        <w:left w:val="none" w:sz="0" w:space="0" w:color="auto"/>
        <w:bottom w:val="none" w:sz="0" w:space="0" w:color="auto"/>
        <w:right w:val="none" w:sz="0" w:space="0" w:color="auto"/>
      </w:divBdr>
    </w:div>
    <w:div w:id="1661469640">
      <w:bodyDiv w:val="1"/>
      <w:marLeft w:val="0"/>
      <w:marRight w:val="0"/>
      <w:marTop w:val="0"/>
      <w:marBottom w:val="0"/>
      <w:divBdr>
        <w:top w:val="none" w:sz="0" w:space="0" w:color="auto"/>
        <w:left w:val="none" w:sz="0" w:space="0" w:color="auto"/>
        <w:bottom w:val="none" w:sz="0" w:space="0" w:color="auto"/>
        <w:right w:val="none" w:sz="0" w:space="0" w:color="auto"/>
      </w:divBdr>
    </w:div>
    <w:div w:id="1786457891">
      <w:bodyDiv w:val="1"/>
      <w:marLeft w:val="0"/>
      <w:marRight w:val="0"/>
      <w:marTop w:val="0"/>
      <w:marBottom w:val="0"/>
      <w:divBdr>
        <w:top w:val="none" w:sz="0" w:space="0" w:color="auto"/>
        <w:left w:val="none" w:sz="0" w:space="0" w:color="auto"/>
        <w:bottom w:val="none" w:sz="0" w:space="0" w:color="auto"/>
        <w:right w:val="none" w:sz="0" w:space="0" w:color="auto"/>
      </w:divBdr>
    </w:div>
    <w:div w:id="20097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a.fi/sv/forskningsfinansiering/sok-finansiering/sa-har-ansoker-du/anvisningar-ao/forskningsplan/2020/akademiprojek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ornamn.efternamn@stm.fi" TargetMode="External"/><Relationship Id="rId4" Type="http://schemas.openxmlformats.org/officeDocument/2006/relationships/settings" Target="settings.xml"/><Relationship Id="rId9" Type="http://schemas.openxmlformats.org/officeDocument/2006/relationships/hyperlink" Target="tel:+358295163492" TargetMode="Externa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5E3A4-0F57-4770-AEAA-34A47155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6466</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THL</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Muuri Anu</dc:creator>
  <cp:lastModifiedBy>Purhonen Roosa (STM)</cp:lastModifiedBy>
  <cp:revision>2</cp:revision>
  <dcterms:created xsi:type="dcterms:W3CDTF">2020-10-16T10:12:00Z</dcterms:created>
  <dcterms:modified xsi:type="dcterms:W3CDTF">2020-10-16T10:12:00Z</dcterms:modified>
</cp:coreProperties>
</file>