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541"/>
        <w:gridCol w:w="26"/>
        <w:gridCol w:w="3829"/>
        <w:gridCol w:w="279"/>
        <w:gridCol w:w="4823"/>
      </w:tblGrid>
      <w:tr w:rsidR="007D2093" w:rsidRPr="004C72CB" w:rsidTr="00E1322C">
        <w:trPr>
          <w:cantSplit/>
          <w:trHeight w:hRule="exact" w:val="1373"/>
        </w:trPr>
        <w:tc>
          <w:tcPr>
            <w:tcW w:w="5809" w:type="dxa"/>
            <w:gridSpan w:val="5"/>
            <w:vAlign w:val="center"/>
          </w:tcPr>
          <w:p w:rsidR="0035178A" w:rsidRPr="004C72CB" w:rsidRDefault="00F33A9B" w:rsidP="00EB442B">
            <w:pPr>
              <w:tabs>
                <w:tab w:val="left" w:pos="341"/>
              </w:tabs>
              <w:spacing w:before="240"/>
              <w:rPr>
                <w:rFonts w:ascii="Helvetica" w:hAnsi="Helvetica" w:cs="Helvetica"/>
                <w:b/>
                <w:bCs/>
                <w:sz w:val="20"/>
                <w:szCs w:val="20"/>
              </w:rPr>
            </w:pPr>
            <w:r w:rsidRPr="004C72CB">
              <w:rPr>
                <w:noProof/>
                <w:lang w:val="fi-FI" w:eastAsia="fi-FI" w:bidi="ar-SA"/>
              </w:rPr>
              <w:drawing>
                <wp:inline distT="0" distB="0" distL="0" distR="0">
                  <wp:extent cx="1762125" cy="552450"/>
                  <wp:effectExtent l="0" t="0" r="9525" b="0"/>
                  <wp:docPr id="1" name="Kuva 1" descr="STM logo su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 logo suo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c>
        <w:tc>
          <w:tcPr>
            <w:tcW w:w="4823" w:type="dxa"/>
            <w:vAlign w:val="center"/>
          </w:tcPr>
          <w:p w:rsidR="0035178A" w:rsidRPr="004C72CB" w:rsidRDefault="0035178A">
            <w:pPr>
              <w:pStyle w:val="Otsikko3"/>
              <w:widowControl/>
              <w:tabs>
                <w:tab w:val="left" w:pos="341"/>
              </w:tabs>
              <w:spacing w:before="120"/>
            </w:pPr>
          </w:p>
          <w:p w:rsidR="0035178A" w:rsidRPr="004C72CB" w:rsidRDefault="0035178A">
            <w:pPr>
              <w:pStyle w:val="Otsikko3"/>
              <w:widowControl/>
              <w:tabs>
                <w:tab w:val="left" w:pos="341"/>
              </w:tabs>
              <w:spacing w:before="120"/>
            </w:pPr>
            <w:r w:rsidRPr="004C72CB">
              <w:t xml:space="preserve">ANSÖKAN OM STATSUNDERSTÖD  </w:t>
            </w:r>
          </w:p>
          <w:p w:rsidR="0035178A" w:rsidRPr="004C72CB" w:rsidRDefault="0035178A"/>
        </w:tc>
      </w:tr>
      <w:tr w:rsidR="007D2093" w:rsidRPr="004C72CB" w:rsidTr="00E1322C">
        <w:trPr>
          <w:cantSplit/>
          <w:trHeight w:hRule="exact" w:val="454"/>
        </w:trPr>
        <w:tc>
          <w:tcPr>
            <w:tcW w:w="1134" w:type="dxa"/>
            <w:vAlign w:val="center"/>
          </w:tcPr>
          <w:p w:rsidR="0035178A" w:rsidRPr="004C72CB" w:rsidRDefault="0035178A">
            <w:pPr>
              <w:tabs>
                <w:tab w:val="left" w:pos="341"/>
              </w:tabs>
              <w:spacing w:before="120"/>
              <w:jc w:val="right"/>
              <w:rPr>
                <w:rFonts w:ascii="Helvetica" w:hAnsi="Helvetica" w:cs="Helvetica"/>
                <w:sz w:val="20"/>
                <w:szCs w:val="20"/>
              </w:rPr>
            </w:pPr>
          </w:p>
        </w:tc>
        <w:tc>
          <w:tcPr>
            <w:tcW w:w="4675" w:type="dxa"/>
            <w:gridSpan w:val="4"/>
            <w:vAlign w:val="center"/>
          </w:tcPr>
          <w:p w:rsidR="0035178A" w:rsidRPr="004C72CB" w:rsidRDefault="0035178A">
            <w:pPr>
              <w:tabs>
                <w:tab w:val="left" w:pos="341"/>
              </w:tabs>
              <w:spacing w:before="120"/>
              <w:rPr>
                <w:rFonts w:ascii="Helvetica" w:hAnsi="Helvetica" w:cs="Helvetica"/>
                <w:b/>
                <w:bCs/>
                <w:sz w:val="20"/>
                <w:szCs w:val="20"/>
              </w:rPr>
            </w:pPr>
          </w:p>
        </w:tc>
        <w:tc>
          <w:tcPr>
            <w:tcW w:w="4823" w:type="dxa"/>
            <w:vAlign w:val="center"/>
          </w:tcPr>
          <w:p w:rsidR="0035178A" w:rsidRPr="004C72CB" w:rsidRDefault="0035178A">
            <w:pPr>
              <w:tabs>
                <w:tab w:val="left" w:pos="341"/>
              </w:tabs>
              <w:spacing w:before="120"/>
              <w:rPr>
                <w:rFonts w:ascii="Helvetica" w:hAnsi="Helvetica" w:cs="Helvetica"/>
                <w:b/>
                <w:bCs/>
                <w:sz w:val="20"/>
                <w:szCs w:val="20"/>
              </w:rPr>
            </w:pPr>
          </w:p>
        </w:tc>
      </w:tr>
      <w:tr w:rsidR="007D2093" w:rsidRPr="004C72CB" w:rsidTr="00E1322C">
        <w:trPr>
          <w:cantSplit/>
          <w:trHeight w:hRule="exact" w:val="454"/>
        </w:trPr>
        <w:tc>
          <w:tcPr>
            <w:tcW w:w="1134" w:type="dxa"/>
            <w:vAlign w:val="center"/>
          </w:tcPr>
          <w:p w:rsidR="0035178A" w:rsidRPr="004C72CB" w:rsidRDefault="0035178A">
            <w:pPr>
              <w:jc w:val="right"/>
              <w:rPr>
                <w:rFonts w:ascii="Helvetica" w:hAnsi="Helvetica" w:cs="Helvetica"/>
                <w:sz w:val="20"/>
                <w:szCs w:val="20"/>
              </w:rPr>
            </w:pPr>
          </w:p>
        </w:tc>
        <w:tc>
          <w:tcPr>
            <w:tcW w:w="4675" w:type="dxa"/>
            <w:gridSpan w:val="4"/>
            <w:vAlign w:val="center"/>
          </w:tcPr>
          <w:p w:rsidR="0035178A" w:rsidRPr="004C72CB" w:rsidRDefault="0035178A">
            <w:pPr>
              <w:pStyle w:val="Otsikko3"/>
              <w:spacing w:before="120"/>
              <w:rPr>
                <w:b w:val="0"/>
                <w:bCs w:val="0"/>
                <w:sz w:val="18"/>
              </w:rPr>
            </w:pPr>
          </w:p>
        </w:tc>
        <w:tc>
          <w:tcPr>
            <w:tcW w:w="4823" w:type="dxa"/>
            <w:vAlign w:val="center"/>
          </w:tcPr>
          <w:p w:rsidR="0035178A" w:rsidRPr="004C72CB" w:rsidRDefault="0035178A">
            <w:pPr>
              <w:pStyle w:val="Otsikko3"/>
              <w:spacing w:before="120"/>
            </w:pPr>
          </w:p>
        </w:tc>
      </w:tr>
      <w:tr w:rsidR="007D2093" w:rsidRPr="004C72CB">
        <w:trPr>
          <w:cantSplit/>
          <w:trHeight w:hRule="exact" w:val="332"/>
        </w:trPr>
        <w:tc>
          <w:tcPr>
            <w:tcW w:w="10632" w:type="dxa"/>
            <w:gridSpan w:val="6"/>
            <w:tcBorders>
              <w:bottom w:val="single" w:sz="4" w:space="0" w:color="auto"/>
            </w:tcBorders>
            <w:vAlign w:val="center"/>
          </w:tcPr>
          <w:p w:rsidR="0035178A" w:rsidRPr="004C72CB" w:rsidRDefault="0035178A">
            <w:pPr>
              <w:pStyle w:val="Otsikko3"/>
              <w:spacing w:before="120"/>
            </w:pPr>
          </w:p>
        </w:tc>
      </w:tr>
      <w:tr w:rsidR="007D2093" w:rsidRPr="004C72CB" w:rsidTr="00E1322C">
        <w:trPr>
          <w:cantSplit/>
          <w:trHeight w:hRule="exact" w:val="575"/>
        </w:trPr>
        <w:tc>
          <w:tcPr>
            <w:tcW w:w="1675" w:type="dxa"/>
            <w:gridSpan w:val="2"/>
            <w:vMerge w:val="restart"/>
            <w:tcBorders>
              <w:top w:val="single" w:sz="4" w:space="0" w:color="auto"/>
              <w:left w:val="single" w:sz="4" w:space="0" w:color="auto"/>
              <w:right w:val="single" w:sz="4" w:space="0" w:color="auto"/>
            </w:tcBorders>
          </w:tcPr>
          <w:p w:rsidR="0035178A" w:rsidRPr="004C72CB" w:rsidRDefault="0035178A">
            <w:pPr>
              <w:spacing w:before="60" w:line="-160" w:lineRule="auto"/>
              <w:rPr>
                <w:rFonts w:ascii="Helvetica" w:hAnsi="Helvetica" w:cs="Helvetica"/>
                <w:b/>
                <w:bCs/>
                <w:sz w:val="16"/>
                <w:szCs w:val="16"/>
                <w:vertAlign w:val="superscript"/>
              </w:rPr>
            </w:pPr>
            <w:r w:rsidRPr="004C72CB">
              <w:rPr>
                <w:rFonts w:ascii="Helvetica" w:hAnsi="Helvetica"/>
                <w:b/>
                <w:sz w:val="16"/>
              </w:rPr>
              <w:t>Sökande</w:t>
            </w:r>
          </w:p>
        </w:tc>
        <w:tc>
          <w:tcPr>
            <w:tcW w:w="8957" w:type="dxa"/>
            <w:gridSpan w:val="4"/>
            <w:tcBorders>
              <w:top w:val="single" w:sz="4" w:space="0" w:color="auto"/>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Instans som ansvarar för projektets administration</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
                  <w:enabled/>
                  <w:calcOnExit w:val="0"/>
                  <w:helpText w:type="text" w:val="Det officiella namnet på den instans (organisation, kommunal organisation, samfund eller annan instans) som lämnar in projektförslaget. För samarbetsprojekt anges endast koordinatorn, och samarbetsprojektet beskrivs vid relevant punkt. "/>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r>
      <w:tr w:rsidR="007D2093" w:rsidRPr="004C72CB" w:rsidTr="00E1322C">
        <w:trPr>
          <w:cantSplit/>
          <w:trHeight w:hRule="exact" w:val="499"/>
        </w:trPr>
        <w:tc>
          <w:tcPr>
            <w:tcW w:w="1675" w:type="dxa"/>
            <w:gridSpan w:val="2"/>
            <w:vMerge/>
            <w:tcBorders>
              <w:left w:val="single" w:sz="4" w:space="0" w:color="auto"/>
              <w:bottom w:val="single" w:sz="4" w:space="0" w:color="auto"/>
              <w:right w:val="single" w:sz="4" w:space="0" w:color="auto"/>
            </w:tcBorders>
          </w:tcPr>
          <w:p w:rsidR="0035178A" w:rsidRPr="004C72CB" w:rsidRDefault="0035178A">
            <w:pPr>
              <w:spacing w:before="60" w:line="-160" w:lineRule="auto"/>
              <w:rPr>
                <w:rFonts w:ascii="Helvetica" w:hAnsi="Helvetica" w:cs="Helvetica"/>
                <w:b/>
                <w:bCs/>
                <w:sz w:val="16"/>
                <w:szCs w:val="16"/>
              </w:rPr>
            </w:pPr>
          </w:p>
        </w:tc>
        <w:tc>
          <w:tcPr>
            <w:tcW w:w="3855" w:type="dxa"/>
            <w:gridSpan w:val="2"/>
            <w:tcBorders>
              <w:top w:val="single" w:sz="4" w:space="0" w:color="auto"/>
              <w:left w:val="single" w:sz="4" w:space="0" w:color="auto"/>
              <w:bottom w:val="single" w:sz="4" w:space="0" w:color="auto"/>
            </w:tcBorders>
          </w:tcPr>
          <w:p w:rsidR="0035178A" w:rsidRPr="004C72CB" w:rsidRDefault="000F7F03">
            <w:pPr>
              <w:rPr>
                <w:rFonts w:ascii="Helvetica" w:hAnsi="Helvetica" w:cs="Helvetica"/>
                <w:sz w:val="16"/>
                <w:szCs w:val="16"/>
              </w:rPr>
            </w:pPr>
            <w:r w:rsidRPr="004C72CB">
              <w:rPr>
                <w:rFonts w:ascii="Helvetica" w:hAnsi="Helvetica"/>
                <w:sz w:val="16"/>
              </w:rPr>
              <w:t>Postadress</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c>
          <w:tcPr>
            <w:tcW w:w="5102" w:type="dxa"/>
            <w:gridSpan w:val="2"/>
            <w:tcBorders>
              <w:top w:val="single" w:sz="4" w:space="0" w:color="auto"/>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Postnummer och postanstalt</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r>
      <w:tr w:rsidR="007D2093" w:rsidRPr="004C72CB" w:rsidTr="00E1322C">
        <w:trPr>
          <w:cantSplit/>
          <w:trHeight w:hRule="exact" w:val="497"/>
        </w:trPr>
        <w:tc>
          <w:tcPr>
            <w:tcW w:w="1675" w:type="dxa"/>
            <w:gridSpan w:val="2"/>
            <w:vMerge w:val="restart"/>
            <w:tcBorders>
              <w:top w:val="single" w:sz="4" w:space="0" w:color="auto"/>
              <w:left w:val="single" w:sz="4" w:space="0" w:color="auto"/>
              <w:bottom w:val="single" w:sz="4" w:space="0" w:color="auto"/>
              <w:right w:val="single" w:sz="4" w:space="0" w:color="auto"/>
            </w:tcBorders>
          </w:tcPr>
          <w:p w:rsidR="0035178A" w:rsidRPr="004C72CB" w:rsidRDefault="0035178A">
            <w:pPr>
              <w:pStyle w:val="Otsikko1"/>
              <w:spacing w:before="60"/>
            </w:pPr>
            <w:r w:rsidRPr="004C72CB">
              <w:t>Ansvars-</w:t>
            </w:r>
          </w:p>
          <w:p w:rsidR="0035178A" w:rsidRPr="004C72CB" w:rsidRDefault="0035178A">
            <w:pPr>
              <w:rPr>
                <w:rFonts w:ascii="Helvetica" w:hAnsi="Helvetica" w:cs="Helvetica"/>
                <w:sz w:val="16"/>
                <w:szCs w:val="16"/>
              </w:rPr>
            </w:pPr>
            <w:r w:rsidRPr="004C72CB">
              <w:rPr>
                <w:rFonts w:ascii="Helvetica" w:hAnsi="Helvetica"/>
                <w:b/>
                <w:sz w:val="16"/>
              </w:rPr>
              <w:t>personens kontaktuppgifter</w:t>
            </w:r>
          </w:p>
        </w:tc>
        <w:tc>
          <w:tcPr>
            <w:tcW w:w="3855" w:type="dxa"/>
            <w:gridSpan w:val="2"/>
            <w:tcBorders>
              <w:top w:val="single" w:sz="4" w:space="0" w:color="auto"/>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 xml:space="preserve">Namn </w:t>
            </w:r>
          </w:p>
          <w:bookmarkStart w:id="0" w:name="Teksti24"/>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4"/>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bookmarkEnd w:id="0"/>
          </w:p>
          <w:p w:rsidR="0035178A" w:rsidRPr="004C72CB" w:rsidRDefault="0035178A">
            <w:pPr>
              <w:rPr>
                <w:rFonts w:ascii="Helvetica" w:hAnsi="Helvetica" w:cs="Helvetica"/>
                <w:sz w:val="16"/>
                <w:szCs w:val="16"/>
              </w:rPr>
            </w:pPr>
          </w:p>
        </w:tc>
        <w:tc>
          <w:tcPr>
            <w:tcW w:w="5102" w:type="dxa"/>
            <w:gridSpan w:val="2"/>
            <w:tcBorders>
              <w:top w:val="single" w:sz="4" w:space="0" w:color="auto"/>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Uppgift</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r>
      <w:tr w:rsidR="003B5985" w:rsidRPr="004C72CB" w:rsidTr="003B5985">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rsidR="003B5985" w:rsidRPr="004C72CB" w:rsidRDefault="003B5985">
            <w:pPr>
              <w:pStyle w:val="Otsikko1"/>
              <w:spacing w:before="60" w:line="-160" w:lineRule="auto"/>
            </w:pPr>
          </w:p>
        </w:tc>
        <w:tc>
          <w:tcPr>
            <w:tcW w:w="3855" w:type="dxa"/>
            <w:gridSpan w:val="2"/>
            <w:tcBorders>
              <w:left w:val="single" w:sz="4" w:space="0" w:color="auto"/>
              <w:bottom w:val="single" w:sz="4" w:space="0" w:color="auto"/>
              <w:right w:val="single" w:sz="4" w:space="0" w:color="auto"/>
            </w:tcBorders>
          </w:tcPr>
          <w:p w:rsidR="003B5985" w:rsidRPr="004C72CB" w:rsidRDefault="003B5985">
            <w:pPr>
              <w:rPr>
                <w:rFonts w:ascii="Helvetica" w:hAnsi="Helvetica" w:cs="Helvetica"/>
                <w:sz w:val="16"/>
                <w:szCs w:val="16"/>
              </w:rPr>
            </w:pPr>
            <w:r w:rsidRPr="004C72CB">
              <w:rPr>
                <w:rFonts w:ascii="Helvetica" w:hAnsi="Helvetica"/>
                <w:sz w:val="16"/>
              </w:rPr>
              <w:t>Postadress</w:t>
            </w:r>
          </w:p>
          <w:p w:rsidR="00410003"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410003"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410003" w:rsidRPr="004C72CB">
              <w:rPr>
                <w:rFonts w:ascii="Helvetica" w:hAnsi="Helvetica"/>
                <w:noProof/>
                <w:sz w:val="16"/>
              </w:rPr>
              <w:t>     </w:t>
            </w:r>
            <w:r w:rsidRPr="004C72CB">
              <w:fldChar w:fldCharType="end"/>
            </w:r>
          </w:p>
        </w:tc>
        <w:tc>
          <w:tcPr>
            <w:tcW w:w="5102" w:type="dxa"/>
            <w:gridSpan w:val="2"/>
            <w:tcBorders>
              <w:left w:val="single" w:sz="4" w:space="0" w:color="auto"/>
              <w:bottom w:val="single" w:sz="4" w:space="0" w:color="auto"/>
              <w:right w:val="single" w:sz="4" w:space="0" w:color="auto"/>
            </w:tcBorders>
          </w:tcPr>
          <w:p w:rsidR="003B5985" w:rsidRPr="004C72CB" w:rsidRDefault="003B5985">
            <w:pPr>
              <w:rPr>
                <w:rFonts w:ascii="Helvetica" w:hAnsi="Helvetica" w:cs="Helvetica"/>
                <w:sz w:val="16"/>
                <w:szCs w:val="16"/>
              </w:rPr>
            </w:pPr>
            <w:r w:rsidRPr="004C72CB">
              <w:rPr>
                <w:rFonts w:ascii="Helvetica" w:hAnsi="Helvetica"/>
                <w:sz w:val="16"/>
              </w:rPr>
              <w:t>Postnummer och postanstalt</w:t>
            </w:r>
          </w:p>
          <w:p w:rsidR="00410003" w:rsidRPr="004C72CB" w:rsidRDefault="00C16B30" w:rsidP="00410003">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410003"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410003" w:rsidRPr="004C72CB">
              <w:rPr>
                <w:rFonts w:ascii="Helvetica" w:hAnsi="Helvetica"/>
                <w:noProof/>
                <w:sz w:val="16"/>
              </w:rPr>
              <w:t>     </w:t>
            </w:r>
            <w:r w:rsidRPr="004C72CB">
              <w:fldChar w:fldCharType="end"/>
            </w:r>
          </w:p>
        </w:tc>
      </w:tr>
      <w:tr w:rsidR="007D2093" w:rsidRPr="004C72CB" w:rsidTr="00E1322C">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rsidR="0035178A" w:rsidRPr="004C72CB" w:rsidRDefault="0035178A">
            <w:pPr>
              <w:pStyle w:val="Otsikko1"/>
              <w:spacing w:before="60" w:line="-160" w:lineRule="auto"/>
            </w:pPr>
          </w:p>
        </w:tc>
        <w:tc>
          <w:tcPr>
            <w:tcW w:w="3855" w:type="dxa"/>
            <w:gridSpan w:val="2"/>
            <w:tcBorders>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Telefon och mobiltelefon</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c>
          <w:tcPr>
            <w:tcW w:w="5102" w:type="dxa"/>
            <w:gridSpan w:val="2"/>
            <w:tcBorders>
              <w:left w:val="single" w:sz="4" w:space="0" w:color="auto"/>
              <w:bottom w:val="single" w:sz="4" w:space="0" w:color="auto"/>
              <w:right w:val="single" w:sz="4" w:space="0" w:color="auto"/>
            </w:tcBorders>
          </w:tcPr>
          <w:p w:rsidR="0035178A" w:rsidRPr="004C72CB" w:rsidRDefault="00410003">
            <w:pPr>
              <w:rPr>
                <w:rFonts w:ascii="Helvetica" w:hAnsi="Helvetica" w:cs="Helvetica"/>
                <w:sz w:val="16"/>
                <w:szCs w:val="16"/>
              </w:rPr>
            </w:pPr>
            <w:r w:rsidRPr="004C72CB">
              <w:rPr>
                <w:rFonts w:ascii="Helvetica" w:hAnsi="Helvetica"/>
                <w:sz w:val="16"/>
              </w:rPr>
              <w:t>E-post</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r>
      <w:tr w:rsidR="007D2093" w:rsidRPr="004C72CB" w:rsidTr="00E1322C">
        <w:trPr>
          <w:cantSplit/>
          <w:trHeight w:hRule="exact" w:val="497"/>
        </w:trPr>
        <w:tc>
          <w:tcPr>
            <w:tcW w:w="1675" w:type="dxa"/>
            <w:gridSpan w:val="2"/>
            <w:vMerge w:val="restart"/>
            <w:tcBorders>
              <w:top w:val="single" w:sz="4" w:space="0" w:color="auto"/>
              <w:left w:val="single" w:sz="4" w:space="0" w:color="auto"/>
              <w:bottom w:val="single" w:sz="4" w:space="0" w:color="auto"/>
              <w:right w:val="single" w:sz="4" w:space="0" w:color="auto"/>
            </w:tcBorders>
          </w:tcPr>
          <w:p w:rsidR="0035178A" w:rsidRPr="004C72CB" w:rsidRDefault="0035178A" w:rsidP="00F32EE7">
            <w:pPr>
              <w:pStyle w:val="Otsikko1"/>
              <w:spacing w:before="60"/>
              <w:rPr>
                <w:b w:val="0"/>
                <w:bCs w:val="0"/>
              </w:rPr>
            </w:pPr>
            <w:r w:rsidRPr="004C72CB">
              <w:t>Kontaktpersonens kontaktuppgifter</w:t>
            </w:r>
          </w:p>
        </w:tc>
        <w:tc>
          <w:tcPr>
            <w:tcW w:w="3855" w:type="dxa"/>
            <w:gridSpan w:val="2"/>
            <w:tcBorders>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 xml:space="preserve">Namn </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c>
          <w:tcPr>
            <w:tcW w:w="5102" w:type="dxa"/>
            <w:gridSpan w:val="2"/>
            <w:tcBorders>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Uppgift</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1"/>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r>
      <w:tr w:rsidR="00C63022" w:rsidRPr="004C72CB" w:rsidTr="003B5985">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rsidR="00C63022" w:rsidRPr="004C72CB" w:rsidRDefault="00C63022" w:rsidP="00F32EE7">
            <w:pPr>
              <w:pStyle w:val="Otsikko1"/>
              <w:spacing w:before="60"/>
            </w:pPr>
          </w:p>
        </w:tc>
        <w:tc>
          <w:tcPr>
            <w:tcW w:w="3855" w:type="dxa"/>
            <w:gridSpan w:val="2"/>
            <w:tcBorders>
              <w:left w:val="single" w:sz="4" w:space="0" w:color="auto"/>
              <w:bottom w:val="single" w:sz="4" w:space="0" w:color="auto"/>
              <w:right w:val="single" w:sz="4" w:space="0" w:color="auto"/>
            </w:tcBorders>
          </w:tcPr>
          <w:p w:rsidR="00C63022" w:rsidRPr="004C72CB" w:rsidRDefault="00C63022">
            <w:pPr>
              <w:rPr>
                <w:rFonts w:ascii="Helvetica" w:hAnsi="Helvetica" w:cs="Helvetica"/>
                <w:sz w:val="16"/>
                <w:szCs w:val="16"/>
              </w:rPr>
            </w:pPr>
            <w:r w:rsidRPr="004C72CB">
              <w:rPr>
                <w:rFonts w:ascii="Helvetica" w:hAnsi="Helvetica"/>
                <w:sz w:val="16"/>
              </w:rPr>
              <w:t>Postadress</w:t>
            </w:r>
          </w:p>
          <w:p w:rsidR="00C63022"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C63022"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C63022" w:rsidRPr="004C72CB">
              <w:rPr>
                <w:rFonts w:ascii="Helvetica" w:hAnsi="Helvetica"/>
                <w:noProof/>
                <w:sz w:val="16"/>
              </w:rPr>
              <w:t>     </w:t>
            </w:r>
            <w:r w:rsidRPr="004C72CB">
              <w:fldChar w:fldCharType="end"/>
            </w:r>
          </w:p>
        </w:tc>
        <w:tc>
          <w:tcPr>
            <w:tcW w:w="5102" w:type="dxa"/>
            <w:gridSpan w:val="2"/>
            <w:tcBorders>
              <w:left w:val="single" w:sz="4" w:space="0" w:color="auto"/>
              <w:bottom w:val="single" w:sz="4" w:space="0" w:color="auto"/>
              <w:right w:val="single" w:sz="4" w:space="0" w:color="auto"/>
            </w:tcBorders>
          </w:tcPr>
          <w:p w:rsidR="00C63022" w:rsidRPr="004C72CB" w:rsidRDefault="00C63022">
            <w:pPr>
              <w:rPr>
                <w:rFonts w:ascii="Helvetica" w:hAnsi="Helvetica" w:cs="Helvetica"/>
                <w:sz w:val="16"/>
                <w:szCs w:val="16"/>
              </w:rPr>
            </w:pPr>
            <w:r w:rsidRPr="004C72CB">
              <w:rPr>
                <w:rFonts w:ascii="Helvetica" w:hAnsi="Helvetica"/>
                <w:sz w:val="16"/>
              </w:rPr>
              <w:t>Postnummer och postanstalt</w:t>
            </w:r>
          </w:p>
          <w:p w:rsidR="00C63022"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C63022"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C63022" w:rsidRPr="004C72CB">
              <w:rPr>
                <w:rFonts w:ascii="Helvetica" w:hAnsi="Helvetica"/>
                <w:noProof/>
                <w:sz w:val="16"/>
              </w:rPr>
              <w:t>     </w:t>
            </w:r>
            <w:r w:rsidRPr="004C72CB">
              <w:fldChar w:fldCharType="end"/>
            </w:r>
          </w:p>
        </w:tc>
      </w:tr>
      <w:tr w:rsidR="007D2093" w:rsidRPr="004C72CB" w:rsidTr="00E1322C">
        <w:trPr>
          <w:cantSplit/>
          <w:trHeight w:hRule="exact" w:val="497"/>
        </w:trPr>
        <w:tc>
          <w:tcPr>
            <w:tcW w:w="1675" w:type="dxa"/>
            <w:gridSpan w:val="2"/>
            <w:vMerge/>
            <w:tcBorders>
              <w:top w:val="single" w:sz="4" w:space="0" w:color="auto"/>
              <w:left w:val="single" w:sz="4" w:space="0" w:color="auto"/>
              <w:bottom w:val="single" w:sz="4" w:space="0" w:color="auto"/>
              <w:right w:val="single" w:sz="4" w:space="0" w:color="auto"/>
            </w:tcBorders>
          </w:tcPr>
          <w:p w:rsidR="0035178A" w:rsidRPr="004C72CB" w:rsidRDefault="0035178A">
            <w:pPr>
              <w:spacing w:before="60" w:line="160" w:lineRule="exact"/>
              <w:rPr>
                <w:rFonts w:ascii="Helvetica" w:hAnsi="Helvetica" w:cs="Helvetica"/>
                <w:b/>
                <w:bCs/>
                <w:sz w:val="16"/>
                <w:szCs w:val="16"/>
              </w:rPr>
            </w:pPr>
          </w:p>
        </w:tc>
        <w:tc>
          <w:tcPr>
            <w:tcW w:w="3855" w:type="dxa"/>
            <w:gridSpan w:val="2"/>
            <w:tcBorders>
              <w:left w:val="single" w:sz="4" w:space="0" w:color="auto"/>
              <w:bottom w:val="single" w:sz="4" w:space="0" w:color="auto"/>
              <w:right w:val="single" w:sz="4" w:space="0" w:color="auto"/>
            </w:tcBorders>
          </w:tcPr>
          <w:p w:rsidR="0035178A" w:rsidRPr="004C72CB" w:rsidRDefault="00C63022">
            <w:pPr>
              <w:rPr>
                <w:rFonts w:ascii="Helvetica" w:hAnsi="Helvetica" w:cs="Helvetica"/>
                <w:sz w:val="16"/>
                <w:szCs w:val="16"/>
              </w:rPr>
            </w:pPr>
            <w:r w:rsidRPr="004C72CB">
              <w:rPr>
                <w:rFonts w:ascii="Helvetica" w:hAnsi="Helvetica"/>
                <w:sz w:val="16"/>
              </w:rPr>
              <w:t>Telefon och mobiltelefon</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c>
          <w:tcPr>
            <w:tcW w:w="5102" w:type="dxa"/>
            <w:gridSpan w:val="2"/>
            <w:tcBorders>
              <w:left w:val="single" w:sz="4" w:space="0" w:color="auto"/>
              <w:bottom w:val="single" w:sz="4" w:space="0" w:color="auto"/>
              <w:right w:val="single" w:sz="4" w:space="0" w:color="auto"/>
            </w:tcBorders>
          </w:tcPr>
          <w:p w:rsidR="0035178A" w:rsidRPr="004C72CB" w:rsidRDefault="00C63022">
            <w:pPr>
              <w:rPr>
                <w:rFonts w:ascii="Helvetica" w:hAnsi="Helvetica" w:cs="Helvetica"/>
                <w:sz w:val="16"/>
                <w:szCs w:val="16"/>
              </w:rPr>
            </w:pPr>
            <w:r w:rsidRPr="004C72CB">
              <w:rPr>
                <w:rFonts w:ascii="Helvetica" w:hAnsi="Helvetica"/>
                <w:sz w:val="16"/>
              </w:rPr>
              <w:t>E-post</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2"/>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r>
      <w:tr w:rsidR="007D2093" w:rsidRPr="004C72CB" w:rsidTr="00E1322C">
        <w:trPr>
          <w:cantSplit/>
          <w:trHeight w:hRule="exact" w:val="1299"/>
        </w:trPr>
        <w:tc>
          <w:tcPr>
            <w:tcW w:w="1675" w:type="dxa"/>
            <w:gridSpan w:val="2"/>
            <w:tcBorders>
              <w:top w:val="single" w:sz="4" w:space="0" w:color="auto"/>
              <w:left w:val="single" w:sz="4" w:space="0" w:color="auto"/>
              <w:bottom w:val="single" w:sz="4" w:space="0" w:color="auto"/>
              <w:right w:val="single" w:sz="4" w:space="0" w:color="auto"/>
            </w:tcBorders>
          </w:tcPr>
          <w:p w:rsidR="0035178A" w:rsidRPr="004C72CB" w:rsidRDefault="0035178A" w:rsidP="00B66CB3">
            <w:pPr>
              <w:spacing w:before="60" w:line="160" w:lineRule="exact"/>
              <w:rPr>
                <w:rFonts w:ascii="Helvetica" w:hAnsi="Helvetica" w:cs="Helvetica"/>
                <w:b/>
                <w:bCs/>
                <w:sz w:val="16"/>
                <w:szCs w:val="16"/>
                <w:vertAlign w:val="superscript"/>
              </w:rPr>
            </w:pPr>
            <w:r w:rsidRPr="004C72CB">
              <w:rPr>
                <w:rFonts w:ascii="Helvetica" w:hAnsi="Helvetica"/>
                <w:b/>
                <w:sz w:val="16"/>
              </w:rPr>
              <w:t>Projektets namn och namnförkortning samt tid för genomförande av projektet</w:t>
            </w:r>
          </w:p>
        </w:tc>
        <w:tc>
          <w:tcPr>
            <w:tcW w:w="3855" w:type="dxa"/>
            <w:gridSpan w:val="2"/>
            <w:tcBorders>
              <w:left w:val="single" w:sz="4" w:space="0" w:color="auto"/>
              <w:bottom w:val="single" w:sz="4" w:space="0" w:color="auto"/>
              <w:right w:val="single" w:sz="4" w:space="0" w:color="auto"/>
            </w:tcBorders>
          </w:tcPr>
          <w:p w:rsidR="0035178A" w:rsidRPr="004C72CB" w:rsidRDefault="0035178A">
            <w:pPr>
              <w:spacing w:before="20"/>
              <w:rPr>
                <w:rFonts w:ascii="Helvetica" w:hAnsi="Helvetica" w:cs="Helvetica"/>
                <w:b/>
                <w:bCs/>
                <w:sz w:val="16"/>
                <w:szCs w:val="16"/>
              </w:rPr>
            </w:pPr>
            <w:r w:rsidRPr="004C72CB">
              <w:rPr>
                <w:rFonts w:ascii="Helvetica" w:hAnsi="Helvetica"/>
                <w:sz w:val="16"/>
              </w:rPr>
              <w:t>Namn och förkortning</w:t>
            </w:r>
            <w:r w:rsidRPr="004C72CB">
              <w:rPr>
                <w:rFonts w:ascii="Helvetica" w:hAnsi="Helvetica" w:cs="Helvetica"/>
                <w:sz w:val="16"/>
                <w:szCs w:val="16"/>
              </w:rPr>
              <w:br/>
            </w:r>
            <w:r w:rsidR="00C16B30" w:rsidRPr="004C72CB">
              <w:rPr>
                <w:rFonts w:ascii="Helvetica" w:hAnsi="Helvetica" w:cs="Helvetica"/>
                <w:sz w:val="16"/>
                <w:szCs w:val="16"/>
              </w:rPr>
              <w:fldChar w:fldCharType="begin">
                <w:ffData>
                  <w:name w:val="Teksti2"/>
                  <w:enabled/>
                  <w:calcOnExit w:val="0"/>
                  <w:textInput/>
                </w:ffData>
              </w:fldChar>
            </w:r>
            <w:r w:rsidRPr="004C72CB">
              <w:rPr>
                <w:rFonts w:ascii="Helvetica" w:hAnsi="Helvetica" w:cs="Helvetica"/>
                <w:sz w:val="16"/>
                <w:szCs w:val="16"/>
              </w:rPr>
              <w:instrText xml:space="preserve"> FORMTEXT </w:instrText>
            </w:r>
            <w:r w:rsidR="00C16B30" w:rsidRPr="004C72CB">
              <w:rPr>
                <w:rFonts w:ascii="Helvetica" w:hAnsi="Helvetica" w:cs="Helvetica"/>
                <w:sz w:val="16"/>
                <w:szCs w:val="16"/>
              </w:rPr>
            </w:r>
            <w:r w:rsidR="00C16B30" w:rsidRPr="004C72CB">
              <w:rPr>
                <w:rFonts w:ascii="Helvetica" w:hAnsi="Helvetica" w:cs="Helvetica"/>
                <w:sz w:val="16"/>
                <w:szCs w:val="16"/>
              </w:rPr>
              <w:fldChar w:fldCharType="separate"/>
            </w:r>
            <w:r w:rsidRPr="004C72CB">
              <w:rPr>
                <w:rFonts w:ascii="Helvetica" w:hAnsi="Helvetica"/>
                <w:noProof/>
                <w:sz w:val="16"/>
              </w:rPr>
              <w:t>     </w:t>
            </w:r>
            <w:r w:rsidR="00C16B30" w:rsidRPr="004C72CB">
              <w:fldChar w:fldCharType="end"/>
            </w:r>
          </w:p>
        </w:tc>
        <w:tc>
          <w:tcPr>
            <w:tcW w:w="5102" w:type="dxa"/>
            <w:gridSpan w:val="2"/>
            <w:tcBorders>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r w:rsidRPr="004C72CB">
              <w:rPr>
                <w:rFonts w:ascii="Helvetica" w:hAnsi="Helvetica"/>
                <w:sz w:val="16"/>
              </w:rPr>
              <w:t>Beräknad tid för genomförandet (mån/år–mån/år)</w:t>
            </w:r>
          </w:p>
          <w:bookmarkStart w:id="1" w:name="Teksti7"/>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7"/>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bookmarkEnd w:id="1"/>
          </w:p>
          <w:p w:rsidR="0035178A" w:rsidRPr="004C72CB" w:rsidRDefault="0035178A">
            <w:pPr>
              <w:rPr>
                <w:rFonts w:ascii="Helvetica" w:hAnsi="Helvetica" w:cs="Helvetica"/>
                <w:sz w:val="16"/>
                <w:szCs w:val="16"/>
              </w:rPr>
            </w:pPr>
          </w:p>
          <w:p w:rsidR="0035178A" w:rsidRPr="004C72CB" w:rsidRDefault="0035178A">
            <w:pPr>
              <w:rPr>
                <w:rFonts w:ascii="Helvetica" w:hAnsi="Helvetica" w:cs="Helvetica"/>
                <w:sz w:val="16"/>
                <w:szCs w:val="16"/>
              </w:rPr>
            </w:pPr>
          </w:p>
          <w:p w:rsidR="0035178A" w:rsidRPr="004C72CB" w:rsidRDefault="0035178A">
            <w:pPr>
              <w:rPr>
                <w:rFonts w:ascii="Helvetica" w:hAnsi="Helvetica" w:cs="Helvetica"/>
                <w:sz w:val="16"/>
                <w:szCs w:val="16"/>
              </w:rPr>
            </w:pPr>
          </w:p>
          <w:p w:rsidR="0035178A" w:rsidRPr="004C72CB" w:rsidRDefault="0035178A">
            <w:pPr>
              <w:rPr>
                <w:rFonts w:ascii="Helvetica" w:hAnsi="Helvetica" w:cs="Helvetica"/>
                <w:sz w:val="16"/>
                <w:szCs w:val="16"/>
              </w:rPr>
            </w:pPr>
          </w:p>
          <w:p w:rsidR="0035178A" w:rsidRPr="004C72CB" w:rsidRDefault="0035178A">
            <w:pPr>
              <w:rPr>
                <w:rFonts w:ascii="Helvetica" w:hAnsi="Helvetica" w:cs="Helvetica"/>
                <w:sz w:val="16"/>
                <w:szCs w:val="16"/>
              </w:rPr>
            </w:pPr>
          </w:p>
          <w:p w:rsidR="0035178A" w:rsidRPr="004C72CB" w:rsidRDefault="0035178A">
            <w:pPr>
              <w:rPr>
                <w:rFonts w:ascii="Helvetica" w:hAnsi="Helvetica" w:cs="Helvetica"/>
                <w:sz w:val="16"/>
                <w:szCs w:val="16"/>
              </w:rPr>
            </w:pPr>
          </w:p>
          <w:p w:rsidR="0035178A" w:rsidRPr="004C72CB" w:rsidRDefault="0035178A">
            <w:pPr>
              <w:rPr>
                <w:rFonts w:ascii="Helvetica" w:hAnsi="Helvetica" w:cs="Helvetica"/>
                <w:sz w:val="16"/>
                <w:szCs w:val="16"/>
              </w:rPr>
            </w:pPr>
          </w:p>
          <w:p w:rsidR="0035178A" w:rsidRPr="004C72CB" w:rsidRDefault="0035178A">
            <w:pPr>
              <w:rPr>
                <w:rFonts w:ascii="Helvetica" w:hAnsi="Helvetica" w:cs="Helvetica"/>
                <w:sz w:val="16"/>
                <w:szCs w:val="16"/>
              </w:rPr>
            </w:pPr>
          </w:p>
        </w:tc>
      </w:tr>
      <w:tr w:rsidR="007D2093" w:rsidRPr="004C72CB" w:rsidTr="00E1322C">
        <w:trPr>
          <w:cantSplit/>
          <w:trHeight w:hRule="exact" w:val="1119"/>
        </w:trPr>
        <w:tc>
          <w:tcPr>
            <w:tcW w:w="1675" w:type="dxa"/>
            <w:gridSpan w:val="2"/>
            <w:tcBorders>
              <w:top w:val="single" w:sz="4" w:space="0" w:color="auto"/>
              <w:left w:val="single" w:sz="4" w:space="0" w:color="auto"/>
              <w:bottom w:val="single" w:sz="4" w:space="0" w:color="auto"/>
              <w:right w:val="single" w:sz="4" w:space="0" w:color="auto"/>
            </w:tcBorders>
          </w:tcPr>
          <w:p w:rsidR="0035178A" w:rsidRPr="004C72CB" w:rsidRDefault="0035178A">
            <w:pPr>
              <w:spacing w:before="60" w:line="160" w:lineRule="exact"/>
              <w:rPr>
                <w:rFonts w:ascii="Helvetica" w:hAnsi="Helvetica" w:cs="Helvetica"/>
                <w:b/>
                <w:bCs/>
                <w:sz w:val="16"/>
                <w:szCs w:val="16"/>
              </w:rPr>
            </w:pPr>
            <w:r w:rsidRPr="004C72CB">
              <w:rPr>
                <w:rFonts w:ascii="Helvetica" w:hAnsi="Helvetica"/>
                <w:b/>
                <w:sz w:val="16"/>
              </w:rPr>
              <w:t xml:space="preserve">Projektets </w:t>
            </w:r>
            <w:r w:rsidRPr="004C72CB">
              <w:rPr>
                <w:rFonts w:ascii="Helvetica" w:hAnsi="Helvetica" w:cs="Helvetica"/>
                <w:b/>
                <w:bCs/>
                <w:sz w:val="16"/>
                <w:szCs w:val="16"/>
              </w:rPr>
              <w:br/>
            </w:r>
            <w:r w:rsidRPr="004C72CB">
              <w:rPr>
                <w:rFonts w:ascii="Helvetica" w:hAnsi="Helvetica"/>
                <w:b/>
                <w:sz w:val="16"/>
              </w:rPr>
              <w:t xml:space="preserve">totala kostnader </w:t>
            </w:r>
          </w:p>
        </w:tc>
        <w:tc>
          <w:tcPr>
            <w:tcW w:w="8957" w:type="dxa"/>
            <w:gridSpan w:val="4"/>
            <w:tcBorders>
              <w:top w:val="single" w:sz="4" w:space="0" w:color="auto"/>
              <w:left w:val="single" w:sz="4" w:space="0" w:color="auto"/>
              <w:bottom w:val="single" w:sz="4" w:space="0" w:color="auto"/>
              <w:right w:val="single" w:sz="4" w:space="0" w:color="auto"/>
            </w:tcBorders>
          </w:tcPr>
          <w:p w:rsidR="0035178A" w:rsidRPr="004C72CB" w:rsidRDefault="00953D5F">
            <w:pPr>
              <w:rPr>
                <w:rFonts w:ascii="Helvetica" w:hAnsi="Helvetica" w:cs="Helvetica"/>
                <w:sz w:val="16"/>
                <w:szCs w:val="16"/>
              </w:rPr>
            </w:pPr>
            <w:bookmarkStart w:id="2" w:name="Teksti113"/>
            <w:r w:rsidRPr="004C72CB">
              <w:rPr>
                <w:rFonts w:ascii="Helvetica" w:hAnsi="Helvetica"/>
                <w:sz w:val="16"/>
              </w:rPr>
              <w:t>En mer detaljerad kostnadskalkyl för projektet anges på en separat blankett ("Projektets kostnader och finansiering")</w:t>
            </w:r>
          </w:p>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113"/>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bookmarkEnd w:id="2"/>
          </w:p>
        </w:tc>
      </w:tr>
      <w:tr w:rsidR="007D2093" w:rsidRPr="004C72CB" w:rsidTr="00E1322C">
        <w:trPr>
          <w:cantSplit/>
          <w:trHeight w:hRule="exact" w:val="1276"/>
        </w:trPr>
        <w:tc>
          <w:tcPr>
            <w:tcW w:w="1675" w:type="dxa"/>
            <w:gridSpan w:val="2"/>
            <w:tcBorders>
              <w:top w:val="single" w:sz="4" w:space="0" w:color="auto"/>
              <w:left w:val="single" w:sz="4" w:space="0" w:color="auto"/>
              <w:bottom w:val="single" w:sz="4" w:space="0" w:color="auto"/>
              <w:right w:val="single" w:sz="4" w:space="0" w:color="auto"/>
            </w:tcBorders>
          </w:tcPr>
          <w:p w:rsidR="0035178A" w:rsidRPr="004C72CB" w:rsidRDefault="0035178A">
            <w:pPr>
              <w:spacing w:before="60" w:line="160" w:lineRule="exact"/>
              <w:rPr>
                <w:rFonts w:ascii="Helvetica" w:hAnsi="Helvetica" w:cs="Helvetica"/>
                <w:b/>
                <w:bCs/>
                <w:sz w:val="16"/>
                <w:szCs w:val="16"/>
              </w:rPr>
            </w:pPr>
            <w:r w:rsidRPr="004C72CB">
              <w:rPr>
                <w:rFonts w:ascii="Helvetica" w:hAnsi="Helvetica"/>
                <w:b/>
                <w:sz w:val="16"/>
              </w:rPr>
              <w:t xml:space="preserve">Statsunderstöd som söks  </w:t>
            </w:r>
          </w:p>
        </w:tc>
        <w:tc>
          <w:tcPr>
            <w:tcW w:w="8957" w:type="dxa"/>
            <w:gridSpan w:val="4"/>
            <w:tcBorders>
              <w:top w:val="single" w:sz="4" w:space="0" w:color="auto"/>
              <w:left w:val="single" w:sz="4" w:space="0" w:color="auto"/>
              <w:bottom w:val="single" w:sz="4" w:space="0" w:color="auto"/>
              <w:right w:val="single" w:sz="4" w:space="0" w:color="auto"/>
            </w:tcBorders>
          </w:tcPr>
          <w:p w:rsidR="0035178A" w:rsidRPr="004C72CB" w:rsidRDefault="0035178A">
            <w:pPr>
              <w:rPr>
                <w:rFonts w:ascii="Helvetica" w:hAnsi="Helvetica" w:cs="Helvetica"/>
                <w:sz w:val="16"/>
                <w:szCs w:val="16"/>
              </w:rPr>
            </w:pPr>
          </w:p>
          <w:bookmarkStart w:id="3" w:name="Teksti114"/>
          <w:p w:rsidR="0035178A" w:rsidRPr="004C72CB" w:rsidRDefault="00C16B30">
            <w:pPr>
              <w:rPr>
                <w:rFonts w:ascii="Helvetica" w:hAnsi="Helvetica" w:cs="Helvetica"/>
                <w:sz w:val="16"/>
                <w:szCs w:val="16"/>
              </w:rPr>
            </w:pPr>
            <w:r w:rsidRPr="004C72CB">
              <w:rPr>
                <w:rFonts w:ascii="Helvetica" w:hAnsi="Helvetica" w:cs="Helvetica"/>
                <w:sz w:val="16"/>
                <w:szCs w:val="16"/>
              </w:rPr>
              <w:fldChar w:fldCharType="begin">
                <w:ffData>
                  <w:name w:val="Teksti114"/>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bookmarkEnd w:id="3"/>
          </w:p>
          <w:p w:rsidR="0035178A" w:rsidRPr="004C72CB" w:rsidRDefault="0035178A">
            <w:pPr>
              <w:rPr>
                <w:rFonts w:ascii="Helvetica" w:hAnsi="Helvetica" w:cs="Helvetica"/>
                <w:sz w:val="16"/>
                <w:szCs w:val="16"/>
              </w:rPr>
            </w:pPr>
          </w:p>
        </w:tc>
      </w:tr>
      <w:tr w:rsidR="007D2093" w:rsidRPr="004C72CB" w:rsidTr="00E13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13"/>
        </w:trPr>
        <w:tc>
          <w:tcPr>
            <w:tcW w:w="1675" w:type="dxa"/>
            <w:gridSpan w:val="2"/>
          </w:tcPr>
          <w:p w:rsidR="0035178A" w:rsidRPr="004C72CB" w:rsidRDefault="002C0DD5">
            <w:pPr>
              <w:spacing w:before="60"/>
              <w:rPr>
                <w:rFonts w:ascii="Helvetica" w:hAnsi="Helvetica" w:cs="Helvetica"/>
                <w:b/>
                <w:bCs/>
                <w:sz w:val="16"/>
                <w:szCs w:val="16"/>
              </w:rPr>
            </w:pPr>
            <w:r w:rsidRPr="004C72CB">
              <w:rPr>
                <w:rFonts w:ascii="Helvetica" w:hAnsi="Helvetica"/>
                <w:b/>
                <w:sz w:val="16"/>
              </w:rPr>
              <w:t>Deltagare i projektet</w:t>
            </w:r>
          </w:p>
          <w:p w:rsidR="0035178A" w:rsidRPr="004C72CB" w:rsidRDefault="0035178A">
            <w:pPr>
              <w:spacing w:before="60"/>
              <w:rPr>
                <w:rFonts w:ascii="Helvetica" w:hAnsi="Helvetica" w:cs="Helvetica"/>
                <w:b/>
                <w:bCs/>
                <w:sz w:val="16"/>
                <w:szCs w:val="16"/>
              </w:rPr>
            </w:pPr>
          </w:p>
        </w:tc>
        <w:tc>
          <w:tcPr>
            <w:tcW w:w="8957" w:type="dxa"/>
            <w:gridSpan w:val="4"/>
          </w:tcPr>
          <w:p w:rsidR="00953D5F" w:rsidRPr="004C72CB" w:rsidRDefault="00F32EE7" w:rsidP="002C0DD5">
            <w:pPr>
              <w:spacing w:before="60"/>
              <w:rPr>
                <w:rFonts w:ascii="Helvetica" w:hAnsi="Helvetica" w:cs="Helvetica"/>
                <w:sz w:val="16"/>
                <w:szCs w:val="16"/>
              </w:rPr>
            </w:pPr>
            <w:r w:rsidRPr="004C72CB">
              <w:rPr>
                <w:rFonts w:ascii="Helvetica" w:hAnsi="Helvetica"/>
                <w:sz w:val="16"/>
              </w:rPr>
              <w:t>Alla instanser som deltar i projektet samt deltagarnas eventuella självfinansieringsandelar meddelas på deltagarblanketten.</w:t>
            </w:r>
          </w:p>
          <w:p w:rsidR="00BA331D" w:rsidRPr="004C72CB" w:rsidRDefault="00BA331D" w:rsidP="00BA331D">
            <w:pPr>
              <w:spacing w:before="60"/>
              <w:rPr>
                <w:rFonts w:ascii="Helvetica" w:hAnsi="Helvetica" w:cs="Helvetica"/>
                <w:sz w:val="16"/>
                <w:szCs w:val="16"/>
              </w:rPr>
            </w:pPr>
            <w:r w:rsidRPr="004C72CB">
              <w:rPr>
                <w:rFonts w:ascii="Helvetica" w:hAnsi="Helvetica"/>
                <w:sz w:val="16"/>
              </w:rPr>
              <w:t xml:space="preserve">På blanketten anges även uppgifter för de instanser som beviljat projektet privat eller offentlig finansiering. </w:t>
            </w:r>
          </w:p>
          <w:p w:rsidR="00BA331D" w:rsidRPr="004C72CB" w:rsidRDefault="00BA331D" w:rsidP="00BA331D">
            <w:pPr>
              <w:spacing w:before="60"/>
              <w:rPr>
                <w:rFonts w:ascii="Helvetica" w:hAnsi="Helvetica" w:cs="Helvetica"/>
                <w:sz w:val="16"/>
                <w:szCs w:val="16"/>
              </w:rPr>
            </w:pPr>
            <w:r w:rsidRPr="004C72CB">
              <w:rPr>
                <w:rFonts w:ascii="Helvetica" w:hAnsi="Helvetica"/>
                <w:sz w:val="16"/>
              </w:rPr>
              <w:t>Dessutom ska projektet ange instanser som samarbetar med projektet och som beviljats finansiering inom ramen för social- och hälsovårdsministeriets spetsprojekt.</w:t>
            </w:r>
          </w:p>
          <w:p w:rsidR="00BA331D" w:rsidRPr="004C72CB" w:rsidRDefault="00BA331D" w:rsidP="002C0DD5">
            <w:pPr>
              <w:spacing w:before="60"/>
              <w:rPr>
                <w:rFonts w:ascii="Helvetica" w:hAnsi="Helvetica" w:cs="Helvetica"/>
                <w:sz w:val="16"/>
                <w:szCs w:val="16"/>
              </w:rPr>
            </w:pPr>
          </w:p>
          <w:p w:rsidR="00953D5F" w:rsidRPr="004C72CB" w:rsidRDefault="00953D5F" w:rsidP="002C0DD5">
            <w:pPr>
              <w:spacing w:before="60"/>
              <w:rPr>
                <w:rFonts w:ascii="Helvetica" w:hAnsi="Helvetica" w:cs="Helvetica"/>
                <w:sz w:val="16"/>
                <w:szCs w:val="16"/>
              </w:rPr>
            </w:pPr>
          </w:p>
        </w:tc>
      </w:tr>
      <w:tr w:rsidR="007D2093" w:rsidRPr="004C72CB" w:rsidTr="00E13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830"/>
        </w:trPr>
        <w:tc>
          <w:tcPr>
            <w:tcW w:w="1675" w:type="dxa"/>
            <w:gridSpan w:val="2"/>
          </w:tcPr>
          <w:p w:rsidR="0035178A" w:rsidRPr="004C72CB" w:rsidRDefault="000F7F03">
            <w:pPr>
              <w:spacing w:before="60"/>
              <w:rPr>
                <w:rFonts w:ascii="Helvetica" w:hAnsi="Helvetica" w:cs="Helvetica"/>
                <w:b/>
                <w:bCs/>
                <w:sz w:val="16"/>
                <w:szCs w:val="16"/>
              </w:rPr>
            </w:pPr>
            <w:r w:rsidRPr="004C72CB">
              <w:rPr>
                <w:rFonts w:ascii="Helvetica" w:hAnsi="Helvetica"/>
                <w:b/>
                <w:sz w:val="16"/>
              </w:rPr>
              <w:lastRenderedPageBreak/>
              <w:t>Regeringsprogrammets spetsprojekt vars målsättningar projektet genomför</w:t>
            </w:r>
          </w:p>
          <w:p w:rsidR="0035178A" w:rsidRPr="004C72CB" w:rsidRDefault="0035178A">
            <w:pPr>
              <w:spacing w:before="60"/>
              <w:rPr>
                <w:rFonts w:ascii="Helvetica" w:hAnsi="Helvetica" w:cs="Helvetica"/>
                <w:sz w:val="16"/>
                <w:szCs w:val="16"/>
              </w:rPr>
            </w:pPr>
          </w:p>
        </w:tc>
        <w:tc>
          <w:tcPr>
            <w:tcW w:w="8957" w:type="dxa"/>
            <w:gridSpan w:val="4"/>
          </w:tcPr>
          <w:p w:rsidR="006A44BE" w:rsidRPr="004C72CB" w:rsidRDefault="006A44BE" w:rsidP="00795A8F">
            <w:pPr>
              <w:rPr>
                <w:rFonts w:ascii="Helvetica" w:hAnsi="Helvetica" w:cs="Helvetica"/>
                <w:sz w:val="16"/>
                <w:szCs w:val="16"/>
              </w:rPr>
            </w:pPr>
          </w:p>
          <w:p w:rsidR="0035178A" w:rsidRPr="004C72CB" w:rsidRDefault="0035178A" w:rsidP="00795A8F">
            <w:pPr>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Kundorienterad service</w:t>
            </w:r>
          </w:p>
          <w:p w:rsidR="002C0DD5" w:rsidRPr="004C72CB" w:rsidRDefault="002C0DD5" w:rsidP="002C0DD5">
            <w:pPr>
              <w:ind w:left="1304"/>
              <w:rPr>
                <w:rFonts w:ascii="Helvetica" w:hAnsi="Helvetica"/>
                <w:color w:val="000000"/>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w:t>
            </w:r>
            <w:r w:rsidRPr="004C72CB">
              <w:rPr>
                <w:rFonts w:ascii="Helvetica" w:hAnsi="Helvetica"/>
                <w:color w:val="000000"/>
                <w:sz w:val="16"/>
              </w:rPr>
              <w:t>Försök med servicesedlar</w:t>
            </w:r>
          </w:p>
          <w:p w:rsidR="002C0DD5" w:rsidRPr="004C72CB" w:rsidRDefault="002C0DD5" w:rsidP="00795A8F">
            <w:pPr>
              <w:rPr>
                <w:rFonts w:ascii="Helvetica" w:hAnsi="Helvetica" w:cs="Helvetica"/>
                <w:sz w:val="16"/>
                <w:szCs w:val="16"/>
              </w:rPr>
            </w:pPr>
          </w:p>
          <w:p w:rsidR="0035178A" w:rsidRPr="004C72CB" w:rsidRDefault="0035178A">
            <w:pPr>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Hälsa och välfärd ska främjas och ojämlikheten bli mindre</w:t>
            </w:r>
          </w:p>
          <w:p w:rsidR="002C0DD5" w:rsidRPr="004C72CB" w:rsidRDefault="002C0DD5" w:rsidP="002C0DD5">
            <w:pPr>
              <w:ind w:left="1304"/>
              <w:rPr>
                <w:rFonts w:ascii="Helvetica" w:hAnsi="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Ökad handledning i levnadsvanor inom social- och hälsovården och servicekedjorna inom den</w:t>
            </w:r>
          </w:p>
          <w:p w:rsidR="002C0DD5" w:rsidRPr="004C72CB" w:rsidRDefault="002C0DD5" w:rsidP="002C0DD5">
            <w:pPr>
              <w:pStyle w:val="Default"/>
              <w:spacing w:after="67"/>
              <w:ind w:left="1304"/>
              <w:rPr>
                <w:rFonts w:ascii="Helvetica" w:hAnsi="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Stöd för att förändra familjers kosthållning och motionsvanor </w:t>
            </w:r>
            <w:r w:rsidR="00E45890">
              <w:rPr>
                <w:rFonts w:ascii="Helvetica" w:hAnsi="Helvetica"/>
                <w:sz w:val="16"/>
              </w:rPr>
              <w:t>på</w:t>
            </w:r>
            <w:r w:rsidRPr="004C72CB">
              <w:rPr>
                <w:rFonts w:ascii="Helvetica" w:hAnsi="Helvetica"/>
                <w:sz w:val="16"/>
              </w:rPr>
              <w:t xml:space="preserve"> rådgivning</w:t>
            </w:r>
            <w:r w:rsidR="00E45890">
              <w:rPr>
                <w:rFonts w:ascii="Helvetica" w:hAnsi="Helvetica"/>
                <w:sz w:val="16"/>
              </w:rPr>
              <w:t>sbyrå</w:t>
            </w:r>
            <w:r w:rsidRPr="004C72CB">
              <w:rPr>
                <w:rFonts w:ascii="Helvetica" w:hAnsi="Helvetica"/>
                <w:sz w:val="16"/>
              </w:rPr>
              <w:t xml:space="preserve"> och inom skolhälsovården</w:t>
            </w:r>
          </w:p>
          <w:p w:rsidR="002C0DD5" w:rsidRPr="004C72CB" w:rsidRDefault="002C0DD5" w:rsidP="002C0DD5">
            <w:pPr>
              <w:pStyle w:val="Default"/>
              <w:spacing w:after="67"/>
              <w:ind w:left="1304"/>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Främjande av den fysiska hälsan hos personer med psykisk ohälsa och missbruksproblem</w:t>
            </w:r>
          </w:p>
          <w:p w:rsidR="002C0DD5" w:rsidRPr="004C72CB" w:rsidRDefault="002C0DD5" w:rsidP="002C0DD5">
            <w:pPr>
              <w:pStyle w:val="Default"/>
              <w:spacing w:after="67"/>
              <w:ind w:left="1304"/>
              <w:rPr>
                <w:rFonts w:ascii="Helvetica" w:hAnsi="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Befolkningens färdigheter som stärker den psykiska hälsan och yrkesutbildade personers kunskaper om psykisk hälsa </w:t>
            </w:r>
          </w:p>
          <w:p w:rsidR="002C0DD5" w:rsidRPr="004C72CB" w:rsidRDefault="002C0DD5" w:rsidP="002C0DD5">
            <w:pPr>
              <w:pStyle w:val="Default"/>
              <w:spacing w:after="67"/>
              <w:ind w:left="1304"/>
              <w:rPr>
                <w:rFonts w:ascii="Helvetica" w:hAnsi="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Gemensamma kök</w:t>
            </w:r>
          </w:p>
          <w:p w:rsidR="002C0DD5" w:rsidRPr="004C72CB" w:rsidRDefault="002C0DD5" w:rsidP="002C0DD5">
            <w:pPr>
              <w:pStyle w:val="Default"/>
              <w:ind w:left="1304"/>
              <w:rPr>
                <w:rFonts w:ascii="Helvetica" w:hAnsi="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Främjande av motion för äldre personer  </w:t>
            </w:r>
          </w:p>
          <w:p w:rsidR="002C0DD5" w:rsidRPr="004C72CB" w:rsidRDefault="002C0DD5" w:rsidP="002C0DD5">
            <w:pPr>
              <w:ind w:left="1304"/>
              <w:rPr>
                <w:rFonts w:ascii="Helvetica" w:hAnsi="Helvetica" w:cs="Helvetica"/>
                <w:sz w:val="16"/>
                <w:szCs w:val="16"/>
              </w:rPr>
            </w:pPr>
          </w:p>
          <w:p w:rsidR="002C0DD5" w:rsidRPr="004C72CB" w:rsidRDefault="002C0DD5">
            <w:pPr>
              <w:rPr>
                <w:rFonts w:ascii="Helvetica" w:hAnsi="Helvetica" w:cs="Helvetica"/>
                <w:sz w:val="16"/>
                <w:szCs w:val="16"/>
              </w:rPr>
            </w:pPr>
          </w:p>
          <w:p w:rsidR="0035178A" w:rsidRPr="004C72CB" w:rsidRDefault="0035178A">
            <w:pPr>
              <w:rPr>
                <w:rFonts w:ascii="Helvetica" w:hAnsi="Helvetica" w:cs="Helvetica"/>
                <w:color w:val="FF0000"/>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006473CE">
              <w:rPr>
                <w:rFonts w:ascii="Helvetica" w:hAnsi="Helvetica"/>
                <w:sz w:val="16"/>
              </w:rPr>
              <w:t>] P</w:t>
            </w:r>
            <w:r w:rsidRPr="004C72CB">
              <w:rPr>
                <w:rFonts w:ascii="Helvetica" w:hAnsi="Helvetica"/>
                <w:sz w:val="16"/>
              </w:rPr>
              <w:t xml:space="preserve">rogram för utveckling av barn- och familjetjänster </w:t>
            </w:r>
          </w:p>
          <w:p w:rsidR="008E5984" w:rsidRPr="00FE603A" w:rsidRDefault="008E5984" w:rsidP="008E5984">
            <w:pPr>
              <w:rPr>
                <w:rFonts w:ascii="Helvetica" w:hAnsi="Helvetica"/>
                <w:sz w:val="16"/>
                <w:szCs w:val="16"/>
              </w:rPr>
            </w:pPr>
            <w:r w:rsidRPr="006473CE">
              <w:rPr>
                <w:rFonts w:ascii="Helvetica" w:hAnsi="Helvetica"/>
                <w:color w:val="1F497D"/>
                <w:sz w:val="16"/>
                <w:lang w:val="sv-SE"/>
              </w:rPr>
              <w:t>                       </w:t>
            </w:r>
            <w:r w:rsidRPr="006473CE">
              <w:rPr>
                <w:rFonts w:ascii="Helvetica" w:hAnsi="Helvetica"/>
                <w:color w:val="FF0000"/>
                <w:sz w:val="16"/>
                <w:lang w:val="sv-SE"/>
              </w:rPr>
              <w:t>  </w:t>
            </w:r>
            <w:r w:rsidR="00FE603A">
              <w:rPr>
                <w:rFonts w:ascii="Helvetica" w:hAnsi="Helvetica"/>
                <w:color w:val="FF0000"/>
                <w:sz w:val="16"/>
                <w:lang w:val="sv-SE"/>
              </w:rPr>
              <w:t xml:space="preserve">  </w:t>
            </w:r>
            <w:r w:rsidRPr="006473CE">
              <w:rPr>
                <w:rFonts w:ascii="Helvetica" w:hAnsi="Helvetica"/>
                <w:color w:val="FF0000"/>
                <w:sz w:val="16"/>
                <w:lang w:val="sv-SE"/>
              </w:rPr>
              <w:t> </w:t>
            </w:r>
            <w:r w:rsidRPr="00FE603A">
              <w:rPr>
                <w:rFonts w:ascii="Helvetica" w:hAnsi="Helvetica"/>
                <w:sz w:val="16"/>
                <w:lang w:val="sv-SE"/>
              </w:rPr>
              <w:t> </w:t>
            </w:r>
            <w:r w:rsidR="00FE603A" w:rsidRPr="004C72CB">
              <w:rPr>
                <w:rFonts w:ascii="Helvetica" w:hAnsi="Helvetica"/>
                <w:sz w:val="16"/>
              </w:rPr>
              <w:t>[</w:t>
            </w:r>
            <w:r w:rsidR="00FE603A"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00FE603A" w:rsidRPr="004C72CB">
              <w:rPr>
                <w:rFonts w:ascii="Helvetica" w:hAnsi="Helvetica" w:cs="Helvetica"/>
                <w:b/>
                <w:bCs/>
                <w:sz w:val="16"/>
                <w:szCs w:val="16"/>
              </w:rPr>
              <w:instrText xml:space="preserve"> FORMTEXT </w:instrText>
            </w:r>
            <w:r w:rsidR="00FE603A" w:rsidRPr="004C72CB">
              <w:rPr>
                <w:rFonts w:ascii="Helvetica" w:hAnsi="Helvetica" w:cs="Helvetica"/>
                <w:b/>
                <w:bCs/>
                <w:sz w:val="16"/>
                <w:szCs w:val="16"/>
              </w:rPr>
            </w:r>
            <w:r w:rsidR="00FE603A" w:rsidRPr="004C72CB">
              <w:rPr>
                <w:rFonts w:ascii="Helvetica" w:hAnsi="Helvetica" w:cs="Helvetica"/>
                <w:b/>
                <w:bCs/>
                <w:sz w:val="16"/>
                <w:szCs w:val="16"/>
              </w:rPr>
              <w:fldChar w:fldCharType="separate"/>
            </w:r>
            <w:r w:rsidR="00FE603A" w:rsidRPr="004C72CB">
              <w:rPr>
                <w:rFonts w:ascii="Helvetica" w:hAnsi="Helvetica"/>
                <w:b/>
                <w:noProof/>
                <w:sz w:val="16"/>
              </w:rPr>
              <w:t>  </w:t>
            </w:r>
            <w:r w:rsidR="00FE603A" w:rsidRPr="004C72CB">
              <w:fldChar w:fldCharType="end"/>
            </w:r>
            <w:r w:rsidR="00FE603A" w:rsidRPr="004C72CB">
              <w:rPr>
                <w:rFonts w:ascii="Helvetica" w:hAnsi="Helvetica"/>
                <w:sz w:val="16"/>
              </w:rPr>
              <w:t xml:space="preserve">] </w:t>
            </w:r>
            <w:r w:rsidR="003B60F5">
              <w:rPr>
                <w:rFonts w:ascii="Helvetica" w:hAnsi="Helvetica"/>
                <w:sz w:val="16"/>
              </w:rPr>
              <w:t>Reform</w:t>
            </w:r>
            <w:r w:rsidRPr="00FE603A">
              <w:rPr>
                <w:rFonts w:ascii="Helvetica" w:hAnsi="Helvetica"/>
                <w:sz w:val="16"/>
              </w:rPr>
              <w:t xml:space="preserve"> i verksamhetskulturen</w:t>
            </w:r>
          </w:p>
          <w:p w:rsidR="008E5984" w:rsidRPr="00FE603A" w:rsidRDefault="008E5984" w:rsidP="008E5984">
            <w:pPr>
              <w:rPr>
                <w:rFonts w:ascii="Helvetica" w:hAnsi="Helvetica"/>
                <w:sz w:val="16"/>
                <w:szCs w:val="16"/>
              </w:rPr>
            </w:pPr>
            <w:r w:rsidRPr="00FE603A">
              <w:rPr>
                <w:rFonts w:ascii="Helvetica" w:hAnsi="Helvetica"/>
                <w:sz w:val="16"/>
              </w:rPr>
              <w:t>                          </w:t>
            </w:r>
            <w:r w:rsidR="00FE603A">
              <w:rPr>
                <w:rFonts w:ascii="Helvetica" w:hAnsi="Helvetica"/>
                <w:sz w:val="16"/>
              </w:rPr>
              <w:t xml:space="preserve">  </w:t>
            </w:r>
            <w:r w:rsidRPr="00FE603A">
              <w:rPr>
                <w:rFonts w:ascii="Helvetica" w:hAnsi="Helvetica"/>
                <w:sz w:val="16"/>
              </w:rPr>
              <w:t> </w:t>
            </w:r>
            <w:r w:rsidR="00FE603A" w:rsidRPr="004C72CB">
              <w:rPr>
                <w:rFonts w:ascii="Helvetica" w:hAnsi="Helvetica"/>
                <w:sz w:val="16"/>
              </w:rPr>
              <w:t>[</w:t>
            </w:r>
            <w:r w:rsidR="00FE603A"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00FE603A" w:rsidRPr="004C72CB">
              <w:rPr>
                <w:rFonts w:ascii="Helvetica" w:hAnsi="Helvetica" w:cs="Helvetica"/>
                <w:b/>
                <w:bCs/>
                <w:sz w:val="16"/>
                <w:szCs w:val="16"/>
              </w:rPr>
              <w:instrText xml:space="preserve"> FORMTEXT </w:instrText>
            </w:r>
            <w:r w:rsidR="00FE603A" w:rsidRPr="004C72CB">
              <w:rPr>
                <w:rFonts w:ascii="Helvetica" w:hAnsi="Helvetica" w:cs="Helvetica"/>
                <w:b/>
                <w:bCs/>
                <w:sz w:val="16"/>
                <w:szCs w:val="16"/>
              </w:rPr>
            </w:r>
            <w:r w:rsidR="00FE603A" w:rsidRPr="004C72CB">
              <w:rPr>
                <w:rFonts w:ascii="Helvetica" w:hAnsi="Helvetica" w:cs="Helvetica"/>
                <w:b/>
                <w:bCs/>
                <w:sz w:val="16"/>
                <w:szCs w:val="16"/>
              </w:rPr>
              <w:fldChar w:fldCharType="separate"/>
            </w:r>
            <w:r w:rsidR="00FE603A" w:rsidRPr="004C72CB">
              <w:rPr>
                <w:rFonts w:ascii="Helvetica" w:hAnsi="Helvetica"/>
                <w:b/>
                <w:noProof/>
                <w:sz w:val="16"/>
              </w:rPr>
              <w:t>  </w:t>
            </w:r>
            <w:r w:rsidR="00FE603A" w:rsidRPr="004C72CB">
              <w:fldChar w:fldCharType="end"/>
            </w:r>
            <w:r w:rsidR="00FE603A" w:rsidRPr="004C72CB">
              <w:rPr>
                <w:rFonts w:ascii="Helvetica" w:hAnsi="Helvetica"/>
                <w:sz w:val="16"/>
              </w:rPr>
              <w:t>]</w:t>
            </w:r>
            <w:r w:rsidRPr="00FE603A">
              <w:rPr>
                <w:rFonts w:ascii="Helvetica" w:hAnsi="Helvetica"/>
                <w:sz w:val="16"/>
              </w:rPr>
              <w:t> Familjecentralsmodell</w:t>
            </w:r>
          </w:p>
          <w:p w:rsidR="008E5984" w:rsidRPr="00FE603A" w:rsidRDefault="008E5984" w:rsidP="008E5984">
            <w:pPr>
              <w:rPr>
                <w:rFonts w:ascii="Helvetica" w:hAnsi="Helvetica"/>
                <w:sz w:val="16"/>
                <w:szCs w:val="16"/>
              </w:rPr>
            </w:pPr>
            <w:r w:rsidRPr="00FE603A">
              <w:rPr>
                <w:rFonts w:ascii="Helvetica" w:hAnsi="Helvetica"/>
                <w:sz w:val="16"/>
              </w:rPr>
              <w:t>                          </w:t>
            </w:r>
            <w:r w:rsidR="00FE603A">
              <w:rPr>
                <w:rFonts w:ascii="Helvetica" w:hAnsi="Helvetica"/>
                <w:sz w:val="16"/>
              </w:rPr>
              <w:t xml:space="preserve"> </w:t>
            </w:r>
            <w:r w:rsidRPr="00FE603A">
              <w:rPr>
                <w:rFonts w:ascii="Helvetica" w:hAnsi="Helvetica"/>
                <w:sz w:val="16"/>
              </w:rPr>
              <w:t>  </w:t>
            </w:r>
            <w:r w:rsidR="00FE603A" w:rsidRPr="004C72CB">
              <w:rPr>
                <w:rFonts w:ascii="Helvetica" w:hAnsi="Helvetica"/>
                <w:sz w:val="16"/>
              </w:rPr>
              <w:t>[</w:t>
            </w:r>
            <w:r w:rsidR="00FE603A"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00FE603A" w:rsidRPr="004C72CB">
              <w:rPr>
                <w:rFonts w:ascii="Helvetica" w:hAnsi="Helvetica" w:cs="Helvetica"/>
                <w:b/>
                <w:bCs/>
                <w:sz w:val="16"/>
                <w:szCs w:val="16"/>
              </w:rPr>
              <w:instrText xml:space="preserve"> FORMTEXT </w:instrText>
            </w:r>
            <w:r w:rsidR="00FE603A" w:rsidRPr="004C72CB">
              <w:rPr>
                <w:rFonts w:ascii="Helvetica" w:hAnsi="Helvetica" w:cs="Helvetica"/>
                <w:b/>
                <w:bCs/>
                <w:sz w:val="16"/>
                <w:szCs w:val="16"/>
              </w:rPr>
            </w:r>
            <w:r w:rsidR="00FE603A" w:rsidRPr="004C72CB">
              <w:rPr>
                <w:rFonts w:ascii="Helvetica" w:hAnsi="Helvetica" w:cs="Helvetica"/>
                <w:b/>
                <w:bCs/>
                <w:sz w:val="16"/>
                <w:szCs w:val="16"/>
              </w:rPr>
              <w:fldChar w:fldCharType="separate"/>
            </w:r>
            <w:r w:rsidR="00FE603A" w:rsidRPr="004C72CB">
              <w:rPr>
                <w:rFonts w:ascii="Helvetica" w:hAnsi="Helvetica"/>
                <w:b/>
                <w:noProof/>
                <w:sz w:val="16"/>
              </w:rPr>
              <w:t>  </w:t>
            </w:r>
            <w:r w:rsidR="00FE603A" w:rsidRPr="004C72CB">
              <w:fldChar w:fldCharType="end"/>
            </w:r>
            <w:r w:rsidR="00FE603A" w:rsidRPr="004C72CB">
              <w:rPr>
                <w:rFonts w:ascii="Helvetica" w:hAnsi="Helvetica"/>
                <w:sz w:val="16"/>
              </w:rPr>
              <w:t xml:space="preserve">] </w:t>
            </w:r>
            <w:r w:rsidRPr="00FE603A">
              <w:rPr>
                <w:rFonts w:ascii="Helvetica" w:hAnsi="Helvetica"/>
                <w:sz w:val="16"/>
              </w:rPr>
              <w:t>Småbarns</w:t>
            </w:r>
            <w:r w:rsidR="003B60F5">
              <w:rPr>
                <w:rFonts w:ascii="Helvetica" w:hAnsi="Helvetica"/>
                <w:sz w:val="16"/>
              </w:rPr>
              <w:t>pedagogiken</w:t>
            </w:r>
            <w:r w:rsidRPr="00FE603A">
              <w:rPr>
                <w:rFonts w:ascii="Helvetica" w:hAnsi="Helvetica"/>
                <w:sz w:val="16"/>
              </w:rPr>
              <w:t xml:space="preserve"> och skolan som stöd för barnets </w:t>
            </w:r>
            <w:r w:rsidR="003B60F5">
              <w:rPr>
                <w:rFonts w:ascii="Helvetica" w:hAnsi="Helvetica"/>
                <w:sz w:val="16"/>
              </w:rPr>
              <w:t>välbefinnande</w:t>
            </w:r>
          </w:p>
          <w:p w:rsidR="008E5984" w:rsidRPr="00FE603A" w:rsidRDefault="008E5984" w:rsidP="008E5984">
            <w:pPr>
              <w:rPr>
                <w:rFonts w:ascii="Helvetica" w:hAnsi="Helvetica"/>
                <w:sz w:val="16"/>
                <w:szCs w:val="16"/>
              </w:rPr>
            </w:pPr>
            <w:r w:rsidRPr="00FE603A">
              <w:rPr>
                <w:rFonts w:ascii="Helvetica" w:hAnsi="Helvetica"/>
                <w:sz w:val="16"/>
              </w:rPr>
              <w:t>                           </w:t>
            </w:r>
            <w:r w:rsidR="00FE603A">
              <w:rPr>
                <w:rFonts w:ascii="Helvetica" w:hAnsi="Helvetica"/>
                <w:sz w:val="16"/>
              </w:rPr>
              <w:t xml:space="preserve"> </w:t>
            </w:r>
            <w:r w:rsidRPr="00FE603A">
              <w:rPr>
                <w:rFonts w:ascii="Helvetica" w:hAnsi="Helvetica"/>
                <w:sz w:val="16"/>
              </w:rPr>
              <w:t> </w:t>
            </w:r>
            <w:r w:rsidR="00FE603A" w:rsidRPr="004C72CB">
              <w:rPr>
                <w:rFonts w:ascii="Helvetica" w:hAnsi="Helvetica"/>
                <w:sz w:val="16"/>
              </w:rPr>
              <w:t>[</w:t>
            </w:r>
            <w:r w:rsidR="00FE603A"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00FE603A" w:rsidRPr="004C72CB">
              <w:rPr>
                <w:rFonts w:ascii="Helvetica" w:hAnsi="Helvetica" w:cs="Helvetica"/>
                <w:b/>
                <w:bCs/>
                <w:sz w:val="16"/>
                <w:szCs w:val="16"/>
              </w:rPr>
              <w:instrText xml:space="preserve"> FORMTEXT </w:instrText>
            </w:r>
            <w:r w:rsidR="00FE603A" w:rsidRPr="004C72CB">
              <w:rPr>
                <w:rFonts w:ascii="Helvetica" w:hAnsi="Helvetica" w:cs="Helvetica"/>
                <w:b/>
                <w:bCs/>
                <w:sz w:val="16"/>
                <w:szCs w:val="16"/>
              </w:rPr>
            </w:r>
            <w:r w:rsidR="00FE603A" w:rsidRPr="004C72CB">
              <w:rPr>
                <w:rFonts w:ascii="Helvetica" w:hAnsi="Helvetica" w:cs="Helvetica"/>
                <w:b/>
                <w:bCs/>
                <w:sz w:val="16"/>
                <w:szCs w:val="16"/>
              </w:rPr>
              <w:fldChar w:fldCharType="separate"/>
            </w:r>
            <w:r w:rsidR="00FE603A" w:rsidRPr="004C72CB">
              <w:rPr>
                <w:rFonts w:ascii="Helvetica" w:hAnsi="Helvetica"/>
                <w:b/>
                <w:noProof/>
                <w:sz w:val="16"/>
              </w:rPr>
              <w:t>  </w:t>
            </w:r>
            <w:r w:rsidR="00FE603A" w:rsidRPr="004C72CB">
              <w:fldChar w:fldCharType="end"/>
            </w:r>
            <w:r w:rsidR="00FE603A" w:rsidRPr="004C72CB">
              <w:rPr>
                <w:rFonts w:ascii="Helvetica" w:hAnsi="Helvetica"/>
                <w:sz w:val="16"/>
              </w:rPr>
              <w:t xml:space="preserve">] </w:t>
            </w:r>
            <w:r w:rsidRPr="00FE603A">
              <w:rPr>
                <w:rFonts w:ascii="Helvetica" w:hAnsi="Helvetica"/>
                <w:sz w:val="16"/>
              </w:rPr>
              <w:t xml:space="preserve">Utveckling av service på </w:t>
            </w:r>
            <w:r w:rsidR="003B60F5">
              <w:rPr>
                <w:rFonts w:ascii="Helvetica" w:hAnsi="Helvetica"/>
                <w:sz w:val="16"/>
              </w:rPr>
              <w:t xml:space="preserve">special- och </w:t>
            </w:r>
            <w:r w:rsidRPr="00FE603A">
              <w:rPr>
                <w:rFonts w:ascii="Helvetica" w:hAnsi="Helvetica"/>
                <w:sz w:val="16"/>
              </w:rPr>
              <w:t>krävande nivå</w:t>
            </w:r>
          </w:p>
          <w:p w:rsidR="002C0DD5" w:rsidRDefault="002C0DD5">
            <w:pPr>
              <w:rPr>
                <w:rFonts w:ascii="Helvetica" w:hAnsi="Helvetica" w:cs="Helvetica"/>
                <w:sz w:val="16"/>
                <w:szCs w:val="16"/>
              </w:rPr>
            </w:pPr>
          </w:p>
          <w:p w:rsidR="00F751DB" w:rsidRPr="004C72CB" w:rsidRDefault="00F751DB">
            <w:pPr>
              <w:rPr>
                <w:rFonts w:ascii="Helvetica" w:hAnsi="Helvetica" w:cs="Helvetica"/>
                <w:sz w:val="16"/>
                <w:szCs w:val="16"/>
              </w:rPr>
            </w:pPr>
          </w:p>
          <w:p w:rsidR="009B5BE7" w:rsidRPr="004C72CB" w:rsidRDefault="0035178A" w:rsidP="009B5BE7">
            <w:pPr>
              <w:rPr>
                <w:rFonts w:ascii="Helvetica" w:hAnsi="Helvetica" w:cs="Helvetica"/>
                <w:color w:val="FF0000"/>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w:t>
            </w:r>
            <w:r w:rsidR="00D1154B">
              <w:rPr>
                <w:rFonts w:ascii="Helvetica" w:hAnsi="Helvetica"/>
                <w:sz w:val="16"/>
              </w:rPr>
              <w:t>Verksamhetsmodeller för äldreservicen</w:t>
            </w:r>
          </w:p>
          <w:p w:rsidR="00B87112" w:rsidRDefault="002C0DD5" w:rsidP="002C0DD5">
            <w:pPr>
              <w:ind w:left="1304"/>
              <w:rPr>
                <w:rFonts w:ascii="Helvetica" w:hAnsi="Helvetica"/>
                <w:sz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w:t>
            </w:r>
            <w:r w:rsidR="00D1154B">
              <w:rPr>
                <w:rFonts w:ascii="Helvetica" w:hAnsi="Helvetica"/>
                <w:sz w:val="16"/>
              </w:rPr>
              <w:t>Koncentrerad r</w:t>
            </w:r>
            <w:proofErr w:type="spellStart"/>
            <w:r w:rsidR="00D1154B" w:rsidRPr="00D1154B">
              <w:rPr>
                <w:rFonts w:ascii="Helvetica" w:hAnsi="Helvetica"/>
                <w:sz w:val="16"/>
                <w:szCs w:val="16"/>
                <w:lang w:val="sv-SE"/>
              </w:rPr>
              <w:t>egional</w:t>
            </w:r>
            <w:proofErr w:type="spellEnd"/>
            <w:r w:rsidR="00D1154B" w:rsidRPr="00D1154B">
              <w:rPr>
                <w:rFonts w:ascii="Helvetica" w:hAnsi="Helvetica"/>
                <w:sz w:val="16"/>
                <w:szCs w:val="16"/>
                <w:lang w:val="sv-SE"/>
              </w:rPr>
              <w:t xml:space="preserve"> klient-/servicestyrning</w:t>
            </w:r>
          </w:p>
          <w:p w:rsidR="00D63F15" w:rsidRPr="004C72CB" w:rsidRDefault="002C0DD5" w:rsidP="002C0DD5">
            <w:pPr>
              <w:ind w:left="1304"/>
              <w:rPr>
                <w:rFonts w:ascii="Helvetica" w:hAnsi="Helvetica"/>
                <w:bCs/>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w:t>
            </w:r>
            <w:r w:rsidR="00D1154B">
              <w:rPr>
                <w:rFonts w:ascii="Helvetica" w:hAnsi="Helvetica"/>
                <w:sz w:val="16"/>
              </w:rPr>
              <w:t xml:space="preserve">Fungerande hemvård </w:t>
            </w:r>
          </w:p>
          <w:p w:rsidR="002C0DD5" w:rsidRPr="004C72CB" w:rsidRDefault="002C0DD5" w:rsidP="002C0DD5">
            <w:pPr>
              <w:ind w:left="1304"/>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w:t>
            </w:r>
            <w:r w:rsidR="00D1154B">
              <w:rPr>
                <w:rFonts w:ascii="Helvetica" w:hAnsi="Helvetica"/>
                <w:sz w:val="16"/>
              </w:rPr>
              <w:t xml:space="preserve"> Försök som </w:t>
            </w:r>
            <w:proofErr w:type="spellStart"/>
            <w:r w:rsidR="00D1154B">
              <w:rPr>
                <w:rFonts w:ascii="Helvetica" w:hAnsi="Helvetica"/>
                <w:sz w:val="16"/>
              </w:rPr>
              <w:t>förnerar</w:t>
            </w:r>
            <w:proofErr w:type="spellEnd"/>
            <w:r w:rsidR="00D1154B">
              <w:rPr>
                <w:rFonts w:ascii="Helvetica" w:hAnsi="Helvetica"/>
                <w:sz w:val="16"/>
              </w:rPr>
              <w:t xml:space="preserve"> boende och service</w:t>
            </w:r>
          </w:p>
          <w:p w:rsidR="002C0DD5" w:rsidRDefault="00D63F15">
            <w:pPr>
              <w:rPr>
                <w:rFonts w:ascii="Helvetica" w:hAnsi="Helvetica"/>
                <w:sz w:val="16"/>
              </w:rPr>
            </w:pPr>
            <w:r w:rsidRPr="004C72CB">
              <w:rPr>
                <w:rFonts w:ascii="Helvetica" w:hAnsi="Helvetica"/>
                <w:sz w:val="16"/>
              </w:rPr>
              <w:t xml:space="preserve">                            </w:t>
            </w:r>
            <w:r w:rsidR="00B87112">
              <w:rPr>
                <w:rFonts w:ascii="Helvetica" w:hAnsi="Helvetica"/>
                <w:sz w:val="16"/>
              </w:rPr>
              <w:t xml:space="preserve"> </w:t>
            </w:r>
            <w:r w:rsidR="00FE603A">
              <w:rPr>
                <w:rFonts w:ascii="Helvetica" w:hAnsi="Helvetica"/>
                <w:sz w:val="16"/>
              </w:rPr>
              <w:t xml:space="preserve"> </w:t>
            </w: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w:t>
            </w:r>
          </w:p>
          <w:p w:rsidR="00F751DB" w:rsidRDefault="00F751DB" w:rsidP="00F751DB">
            <w:pPr>
              <w:rPr>
                <w:rFonts w:ascii="Helvetica" w:hAnsi="Helvetica"/>
                <w:sz w:val="16"/>
                <w:szCs w:val="16"/>
                <w:lang w:val="sv-SE"/>
              </w:rPr>
            </w:pPr>
            <w:r w:rsidRPr="004C72CB">
              <w:rPr>
                <w:rFonts w:ascii="Helvetica" w:hAnsi="Helvetica"/>
                <w:sz w:val="16"/>
              </w:rPr>
              <w:t>[</w:t>
            </w:r>
            <w:r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Pr="004C72CB">
              <w:rPr>
                <w:rFonts w:ascii="Helvetica" w:hAnsi="Helvetica" w:cs="Helvetica"/>
                <w:b/>
                <w:bCs/>
                <w:sz w:val="16"/>
                <w:szCs w:val="16"/>
              </w:rPr>
            </w:r>
            <w:r w:rsidRPr="004C72CB">
              <w:rPr>
                <w:rFonts w:ascii="Helvetica" w:hAnsi="Helvetica" w:cs="Helvetica"/>
                <w:b/>
                <w:bCs/>
                <w:sz w:val="16"/>
                <w:szCs w:val="16"/>
              </w:rPr>
              <w:fldChar w:fldCharType="separate"/>
            </w:r>
            <w:r w:rsidRPr="004C72CB">
              <w:rPr>
                <w:rFonts w:ascii="Helvetica" w:hAnsi="Helvetica"/>
                <w:b/>
                <w:noProof/>
                <w:sz w:val="16"/>
              </w:rPr>
              <w:t>  </w:t>
            </w:r>
            <w:r w:rsidRPr="004C72CB">
              <w:fldChar w:fldCharType="end"/>
            </w:r>
            <w:r w:rsidRPr="004C72CB">
              <w:rPr>
                <w:rFonts w:ascii="Helvetica" w:hAnsi="Helvetica"/>
                <w:sz w:val="16"/>
              </w:rPr>
              <w:t>]</w:t>
            </w:r>
            <w:r w:rsidRPr="00D1154B">
              <w:rPr>
                <w:rFonts w:ascii="Helvetica" w:hAnsi="Helvetica"/>
                <w:sz w:val="16"/>
                <w:szCs w:val="16"/>
                <w:lang w:val="sv-SE"/>
              </w:rPr>
              <w:t>Verksamhetsmodeller för förbättrad närståendevård för alla ålderskategorier</w:t>
            </w:r>
          </w:p>
          <w:p w:rsidR="00F751DB" w:rsidRDefault="00F751DB" w:rsidP="00F751DB">
            <w:pPr>
              <w:ind w:left="1304"/>
              <w:rPr>
                <w:rFonts w:ascii="Helvetica" w:hAnsi="Helvetica"/>
                <w:sz w:val="16"/>
              </w:rPr>
            </w:pPr>
            <w:r w:rsidRPr="004C72CB">
              <w:rPr>
                <w:rFonts w:ascii="Helvetica" w:hAnsi="Helvetica"/>
                <w:sz w:val="16"/>
              </w:rPr>
              <w:t>[</w:t>
            </w:r>
            <w:r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Pr="004C72CB">
              <w:rPr>
                <w:rFonts w:ascii="Helvetica" w:hAnsi="Helvetica" w:cs="Helvetica"/>
                <w:b/>
                <w:bCs/>
                <w:sz w:val="16"/>
                <w:szCs w:val="16"/>
              </w:rPr>
            </w:r>
            <w:r w:rsidRPr="004C72CB">
              <w:rPr>
                <w:rFonts w:ascii="Helvetica" w:hAnsi="Helvetica" w:cs="Helvetica"/>
                <w:b/>
                <w:bCs/>
                <w:sz w:val="16"/>
                <w:szCs w:val="16"/>
              </w:rPr>
              <w:fldChar w:fldCharType="separate"/>
            </w:r>
            <w:r w:rsidRPr="004C72CB">
              <w:rPr>
                <w:rFonts w:ascii="Helvetica" w:hAnsi="Helvetica"/>
                <w:b/>
                <w:noProof/>
                <w:sz w:val="16"/>
              </w:rPr>
              <w:t>  </w:t>
            </w:r>
            <w:r w:rsidRPr="004C72CB">
              <w:fldChar w:fldCharType="end"/>
            </w:r>
            <w:r w:rsidRPr="004C72CB">
              <w:rPr>
                <w:rFonts w:ascii="Helvetica" w:hAnsi="Helvetica"/>
                <w:sz w:val="16"/>
              </w:rPr>
              <w:t xml:space="preserve">] </w:t>
            </w:r>
            <w:r>
              <w:rPr>
                <w:rFonts w:ascii="Helvetica" w:hAnsi="Helvetica"/>
                <w:sz w:val="16"/>
              </w:rPr>
              <w:t>Centren för närstående- och familjevård som stöd för försöken</w:t>
            </w:r>
          </w:p>
          <w:p w:rsidR="00F751DB" w:rsidRDefault="00F751DB" w:rsidP="00F751DB">
            <w:pPr>
              <w:ind w:left="1304"/>
              <w:rPr>
                <w:rFonts w:ascii="Helvetica" w:hAnsi="Helvetica"/>
                <w:sz w:val="16"/>
                <w:szCs w:val="16"/>
                <w:lang w:val="sv-SE"/>
              </w:rPr>
            </w:pPr>
            <w:r w:rsidRPr="004C72CB">
              <w:rPr>
                <w:rFonts w:ascii="Helvetica" w:hAnsi="Helvetica"/>
                <w:sz w:val="16"/>
              </w:rPr>
              <w:t>[</w:t>
            </w:r>
            <w:r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Pr="004C72CB">
              <w:rPr>
                <w:rFonts w:ascii="Helvetica" w:hAnsi="Helvetica" w:cs="Helvetica"/>
                <w:b/>
                <w:bCs/>
                <w:sz w:val="16"/>
                <w:szCs w:val="16"/>
              </w:rPr>
            </w:r>
            <w:r w:rsidRPr="004C72CB">
              <w:rPr>
                <w:rFonts w:ascii="Helvetica" w:hAnsi="Helvetica" w:cs="Helvetica"/>
                <w:b/>
                <w:bCs/>
                <w:sz w:val="16"/>
                <w:szCs w:val="16"/>
              </w:rPr>
              <w:fldChar w:fldCharType="separate"/>
            </w:r>
            <w:r w:rsidRPr="004C72CB">
              <w:rPr>
                <w:rFonts w:ascii="Helvetica" w:hAnsi="Helvetica"/>
                <w:b/>
                <w:noProof/>
                <w:sz w:val="16"/>
              </w:rPr>
              <w:t>  </w:t>
            </w:r>
            <w:r w:rsidRPr="004C72CB">
              <w:fldChar w:fldCharType="end"/>
            </w:r>
            <w:r w:rsidRPr="004C72CB">
              <w:rPr>
                <w:rFonts w:ascii="Helvetica" w:hAnsi="Helvetica"/>
                <w:sz w:val="16"/>
              </w:rPr>
              <w:t>]</w:t>
            </w:r>
            <w:r>
              <w:rPr>
                <w:rFonts w:ascii="Helvetica" w:hAnsi="Helvetica"/>
                <w:sz w:val="16"/>
              </w:rPr>
              <w:t xml:space="preserve"> F</w:t>
            </w:r>
            <w:r w:rsidRPr="00D1154B">
              <w:rPr>
                <w:rFonts w:ascii="Helvetica" w:hAnsi="Helvetica"/>
                <w:sz w:val="16"/>
                <w:szCs w:val="16"/>
                <w:lang w:val="sv-SE"/>
              </w:rPr>
              <w:t>örsök med närståendevård för barn med funktionsnedsättning</w:t>
            </w:r>
          </w:p>
          <w:p w:rsidR="00F751DB" w:rsidRPr="00D1154B" w:rsidRDefault="00F751DB" w:rsidP="00F751DB">
            <w:pPr>
              <w:ind w:left="1304"/>
              <w:rPr>
                <w:rFonts w:ascii="Helvetica" w:hAnsi="Helvetica"/>
                <w:sz w:val="16"/>
                <w:szCs w:val="16"/>
                <w:lang w:val="sv-SE"/>
              </w:rPr>
            </w:pPr>
            <w:r w:rsidRPr="004C72CB">
              <w:rPr>
                <w:rFonts w:ascii="Helvetica" w:hAnsi="Helvetica"/>
                <w:sz w:val="16"/>
              </w:rPr>
              <w:t>[</w:t>
            </w:r>
            <w:r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Pr="004C72CB">
              <w:rPr>
                <w:rFonts w:ascii="Helvetica" w:hAnsi="Helvetica" w:cs="Helvetica"/>
                <w:b/>
                <w:bCs/>
                <w:sz w:val="16"/>
                <w:szCs w:val="16"/>
              </w:rPr>
            </w:r>
            <w:r w:rsidRPr="004C72CB">
              <w:rPr>
                <w:rFonts w:ascii="Helvetica" w:hAnsi="Helvetica" w:cs="Helvetica"/>
                <w:b/>
                <w:bCs/>
                <w:sz w:val="16"/>
                <w:szCs w:val="16"/>
              </w:rPr>
              <w:fldChar w:fldCharType="separate"/>
            </w:r>
            <w:r w:rsidRPr="004C72CB">
              <w:rPr>
                <w:rFonts w:ascii="Helvetica" w:hAnsi="Helvetica"/>
                <w:b/>
                <w:noProof/>
                <w:sz w:val="16"/>
              </w:rPr>
              <w:t>  </w:t>
            </w:r>
            <w:r w:rsidRPr="004C72CB">
              <w:fldChar w:fldCharType="end"/>
            </w:r>
            <w:r w:rsidRPr="004C72CB">
              <w:rPr>
                <w:rFonts w:ascii="Helvetica" w:hAnsi="Helvetica"/>
                <w:sz w:val="16"/>
              </w:rPr>
              <w:t>]</w:t>
            </w:r>
            <w:r>
              <w:rPr>
                <w:rFonts w:ascii="Helvetica" w:hAnsi="Helvetica"/>
                <w:sz w:val="16"/>
              </w:rPr>
              <w:t xml:space="preserve"> F</w:t>
            </w:r>
            <w:r w:rsidRPr="00D1154B">
              <w:rPr>
                <w:rFonts w:ascii="Helvetica" w:hAnsi="Helvetica"/>
                <w:sz w:val="16"/>
                <w:szCs w:val="16"/>
                <w:lang w:val="sv-SE"/>
              </w:rPr>
              <w:t xml:space="preserve">örsök med stöd för anhöriga och närståendevård för personer som får rehabilitering </w:t>
            </w:r>
            <w:proofErr w:type="gramStart"/>
            <w:r w:rsidRPr="00D1154B">
              <w:rPr>
                <w:rFonts w:ascii="Helvetica" w:hAnsi="Helvetica"/>
                <w:sz w:val="16"/>
                <w:szCs w:val="16"/>
                <w:lang w:val="sv-SE"/>
              </w:rPr>
              <w:t xml:space="preserve">för </w:t>
            </w:r>
            <w:r>
              <w:rPr>
                <w:rFonts w:ascii="Helvetica" w:hAnsi="Helvetica"/>
                <w:sz w:val="16"/>
                <w:szCs w:val="16"/>
                <w:lang w:val="sv-SE"/>
              </w:rPr>
              <w:t xml:space="preserve"> </w:t>
            </w:r>
            <w:r w:rsidRPr="00D1154B">
              <w:rPr>
                <w:rFonts w:ascii="Helvetica" w:hAnsi="Helvetica"/>
                <w:sz w:val="16"/>
                <w:szCs w:val="16"/>
                <w:lang w:val="sv-SE"/>
              </w:rPr>
              <w:t>mentalvårdspatienter</w:t>
            </w:r>
            <w:proofErr w:type="gramEnd"/>
            <w:r w:rsidRPr="00D1154B">
              <w:rPr>
                <w:rFonts w:ascii="Helvetica" w:hAnsi="Helvetica"/>
                <w:sz w:val="16"/>
                <w:szCs w:val="16"/>
                <w:lang w:val="sv-SE"/>
              </w:rPr>
              <w:t xml:space="preserve"> eller missbrukare</w:t>
            </w:r>
          </w:p>
          <w:p w:rsidR="00D1154B" w:rsidRPr="00F751DB" w:rsidRDefault="00F751DB" w:rsidP="00F751DB">
            <w:pPr>
              <w:rPr>
                <w:rFonts w:ascii="Helvetica" w:hAnsi="Helvetica"/>
                <w:sz w:val="16"/>
              </w:rPr>
            </w:pPr>
            <w:r w:rsidRPr="004C72CB">
              <w:rPr>
                <w:rFonts w:ascii="Helvetica" w:hAnsi="Helvetica"/>
                <w:sz w:val="16"/>
              </w:rPr>
              <w:t xml:space="preserve">                            </w:t>
            </w:r>
            <w:r>
              <w:rPr>
                <w:rFonts w:ascii="Helvetica" w:hAnsi="Helvetica"/>
                <w:sz w:val="16"/>
              </w:rPr>
              <w:t xml:space="preserve">  </w:t>
            </w:r>
            <w:r w:rsidRPr="004C72CB">
              <w:rPr>
                <w:rFonts w:ascii="Helvetica" w:hAnsi="Helvetica"/>
                <w:sz w:val="16"/>
              </w:rPr>
              <w:t>[</w:t>
            </w:r>
            <w:r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Pr="004C72CB">
              <w:rPr>
                <w:rFonts w:ascii="Helvetica" w:hAnsi="Helvetica" w:cs="Helvetica"/>
                <w:b/>
                <w:bCs/>
                <w:sz w:val="16"/>
                <w:szCs w:val="16"/>
              </w:rPr>
            </w:r>
            <w:r w:rsidRPr="004C72CB">
              <w:rPr>
                <w:rFonts w:ascii="Helvetica" w:hAnsi="Helvetica" w:cs="Helvetica"/>
                <w:b/>
                <w:bCs/>
                <w:sz w:val="16"/>
                <w:szCs w:val="16"/>
              </w:rPr>
              <w:fldChar w:fldCharType="separate"/>
            </w:r>
            <w:r w:rsidRPr="004C72CB">
              <w:rPr>
                <w:rFonts w:ascii="Helvetica" w:hAnsi="Helvetica"/>
                <w:b/>
                <w:noProof/>
                <w:sz w:val="16"/>
              </w:rPr>
              <w:t>  </w:t>
            </w:r>
            <w:r w:rsidRPr="004C72CB">
              <w:fldChar w:fldCharType="end"/>
            </w:r>
            <w:r w:rsidRPr="004C72CB">
              <w:rPr>
                <w:rFonts w:ascii="Helvetica" w:hAnsi="Helvetica"/>
                <w:sz w:val="16"/>
              </w:rPr>
              <w:t>]</w:t>
            </w:r>
            <w:r>
              <w:rPr>
                <w:rFonts w:ascii="Helvetica" w:hAnsi="Helvetica"/>
                <w:sz w:val="16"/>
              </w:rPr>
              <w:t xml:space="preserve"> F</w:t>
            </w:r>
            <w:r w:rsidR="00D1154B" w:rsidRPr="00D1154B">
              <w:rPr>
                <w:rFonts w:ascii="Helvetica" w:hAnsi="Helvetica"/>
                <w:sz w:val="16"/>
                <w:szCs w:val="16"/>
                <w:lang w:val="sv-SE"/>
              </w:rPr>
              <w:t>örsök med närståendevård för äldre med minnessjukdom</w:t>
            </w:r>
          </w:p>
          <w:p w:rsidR="00D1154B" w:rsidRPr="00D1154B" w:rsidRDefault="00D1154B">
            <w:pPr>
              <w:rPr>
                <w:rFonts w:ascii="Helvetica" w:hAnsi="Helvetica" w:cs="Helvetica"/>
                <w:sz w:val="16"/>
                <w:szCs w:val="16"/>
                <w:lang w:val="sv-SE"/>
              </w:rPr>
            </w:pPr>
          </w:p>
          <w:p w:rsidR="00D63F15" w:rsidRPr="004C72CB" w:rsidRDefault="00D63F15">
            <w:pPr>
              <w:rPr>
                <w:rFonts w:ascii="Helvetica" w:hAnsi="Helvetica" w:cs="Helvetica"/>
                <w:color w:val="FF0000"/>
                <w:sz w:val="16"/>
                <w:szCs w:val="16"/>
              </w:rPr>
            </w:pPr>
          </w:p>
          <w:p w:rsidR="000F7F03" w:rsidRPr="004C72CB" w:rsidRDefault="0035178A">
            <w:pPr>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Vägar in i arbetslivet för partiellt arbetsföra</w:t>
            </w:r>
          </w:p>
          <w:p w:rsidR="002C0DD5" w:rsidRPr="004C72CB" w:rsidRDefault="002C0DD5" w:rsidP="002C0DD5">
            <w:pPr>
              <w:ind w:left="1304"/>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Modeller för sysselsättning och delaktighet</w:t>
            </w:r>
          </w:p>
          <w:p w:rsidR="002C0DD5" w:rsidRPr="004C72CB" w:rsidRDefault="002C0DD5" w:rsidP="002C0DD5">
            <w:pPr>
              <w:ind w:left="1304"/>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Stigar till vård och rehabilitering</w:t>
            </w:r>
          </w:p>
          <w:p w:rsidR="002C0DD5" w:rsidRPr="004C72CB" w:rsidRDefault="002C0DD5" w:rsidP="002C0DD5">
            <w:pPr>
              <w:ind w:left="1304"/>
              <w:rPr>
                <w:rFonts w:ascii="Helvetica" w:hAnsi="Helvetica" w:cs="Helvetica"/>
                <w:sz w:val="16"/>
                <w:szCs w:val="16"/>
              </w:rPr>
            </w:pPr>
            <w:r w:rsidRPr="004C72CB">
              <w:rPr>
                <w:rFonts w:ascii="Helvetica" w:hAnsi="Helvetica"/>
                <w:sz w:val="16"/>
              </w:rPr>
              <w:t xml:space="preserve"> </w:t>
            </w:r>
          </w:p>
          <w:p w:rsidR="00FD7994" w:rsidRPr="004C72CB" w:rsidRDefault="00FD7994" w:rsidP="002C0DD5">
            <w:pPr>
              <w:ind w:left="1304"/>
              <w:rPr>
                <w:rFonts w:ascii="Helvetica" w:hAnsi="Helvetica" w:cs="Helvetica"/>
                <w:sz w:val="16"/>
                <w:szCs w:val="16"/>
              </w:rPr>
            </w:pPr>
            <w:bookmarkStart w:id="4" w:name="_GoBack"/>
            <w:bookmarkEnd w:id="4"/>
          </w:p>
          <w:p w:rsidR="0035178A" w:rsidRPr="004C72CB" w:rsidRDefault="0035178A">
            <w:pPr>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Ungdomsgarantin i riktning mot en samhällsgaranti</w:t>
            </w:r>
          </w:p>
          <w:p w:rsidR="002C0DD5" w:rsidRPr="004C72CB" w:rsidRDefault="002C0DD5">
            <w:pPr>
              <w:rPr>
                <w:rFonts w:ascii="Helvetica" w:hAnsi="Helvetica" w:cs="Helvetica"/>
                <w:sz w:val="16"/>
                <w:szCs w:val="16"/>
              </w:rPr>
            </w:pPr>
          </w:p>
          <w:p w:rsidR="001F61C7" w:rsidRPr="004C72CB" w:rsidRDefault="001F61C7">
            <w:pPr>
              <w:rPr>
                <w:rFonts w:ascii="Helvetica" w:hAnsi="Helvetica" w:cs="Helvetica"/>
                <w:sz w:val="16"/>
                <w:szCs w:val="16"/>
              </w:rPr>
            </w:pPr>
          </w:p>
        </w:tc>
      </w:tr>
      <w:tr w:rsidR="007D2093" w:rsidRPr="004C72CB" w:rsidTr="001D6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1675" w:type="dxa"/>
            <w:gridSpan w:val="2"/>
          </w:tcPr>
          <w:p w:rsidR="0035178A" w:rsidRPr="004C72CB" w:rsidRDefault="0035178A" w:rsidP="00E21175">
            <w:pPr>
              <w:spacing w:before="60"/>
              <w:rPr>
                <w:rFonts w:ascii="Helvetica" w:hAnsi="Helvetica" w:cs="Helvetica"/>
                <w:b/>
                <w:bCs/>
                <w:sz w:val="16"/>
                <w:szCs w:val="16"/>
              </w:rPr>
            </w:pPr>
            <w:r w:rsidRPr="004C72CB">
              <w:rPr>
                <w:rFonts w:ascii="Helvetica" w:hAnsi="Helvetica"/>
                <w:b/>
                <w:sz w:val="16"/>
              </w:rPr>
              <w:t>Projektets åtgärder för att uppnå målen</w:t>
            </w:r>
          </w:p>
        </w:tc>
        <w:tc>
          <w:tcPr>
            <w:tcW w:w="8957" w:type="dxa"/>
            <w:gridSpan w:val="4"/>
          </w:tcPr>
          <w:p w:rsidR="0035178A" w:rsidRPr="004C72CB" w:rsidRDefault="0035178A" w:rsidP="001D6491">
            <w:pPr>
              <w:tabs>
                <w:tab w:val="left" w:pos="360"/>
              </w:tabs>
              <w:autoSpaceDE w:val="0"/>
              <w:autoSpaceDN w:val="0"/>
              <w:adjustRightInd w:val="0"/>
              <w:rPr>
                <w:rFonts w:ascii="Helvetica" w:hAnsi="Helvetica" w:cs="Helvetica"/>
                <w:sz w:val="16"/>
                <w:szCs w:val="16"/>
              </w:rPr>
            </w:pPr>
            <w:r w:rsidRPr="004C72CB">
              <w:rPr>
                <w:rFonts w:ascii="Helvetica" w:hAnsi="Helvetica"/>
                <w:sz w:val="16"/>
              </w:rPr>
              <w:t xml:space="preserve">De viktigaste konkreta åtgärderna för att uppnå projektets målsättningar. Projektets verksamhet beskrivs i mer detalj i projektplanen.  </w:t>
            </w:r>
          </w:p>
        </w:tc>
      </w:tr>
      <w:tr w:rsidR="00E60ADE" w:rsidRPr="004C72CB" w:rsidTr="00DE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3"/>
        </w:trPr>
        <w:tc>
          <w:tcPr>
            <w:tcW w:w="1701" w:type="dxa"/>
            <w:gridSpan w:val="3"/>
          </w:tcPr>
          <w:p w:rsidR="00E60ADE" w:rsidRPr="004C72CB" w:rsidRDefault="00E60ADE">
            <w:pPr>
              <w:spacing w:before="60"/>
              <w:ind w:left="70"/>
              <w:rPr>
                <w:rFonts w:ascii="Helvetica" w:hAnsi="Helvetica" w:cs="Helvetica"/>
                <w:b/>
                <w:bCs/>
                <w:sz w:val="16"/>
                <w:szCs w:val="16"/>
              </w:rPr>
            </w:pPr>
            <w:r w:rsidRPr="004C72CB">
              <w:rPr>
                <w:rFonts w:ascii="Helvetica" w:hAnsi="Helvetica"/>
                <w:b/>
                <w:sz w:val="16"/>
              </w:rPr>
              <w:t>Bilagor</w:t>
            </w:r>
          </w:p>
        </w:tc>
        <w:tc>
          <w:tcPr>
            <w:tcW w:w="8931" w:type="dxa"/>
            <w:gridSpan w:val="3"/>
          </w:tcPr>
          <w:p w:rsidR="00E60ADE" w:rsidRPr="004C72CB" w:rsidRDefault="00E60ADE" w:rsidP="00E60ADE">
            <w:pPr>
              <w:spacing w:before="60"/>
              <w:ind w:left="70"/>
              <w:rPr>
                <w:rFonts w:ascii="Helvetica" w:hAnsi="Helvetica" w:cs="Helvetica"/>
                <w:sz w:val="16"/>
                <w:szCs w:val="16"/>
              </w:rPr>
            </w:pPr>
          </w:p>
          <w:p w:rsidR="00953D5F" w:rsidRPr="004C72CB" w:rsidRDefault="00E60ADE" w:rsidP="00E60ADE">
            <w:pPr>
              <w:spacing w:before="60"/>
              <w:ind w:left="70"/>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Projektplan som minst ska innehålla följande:</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information om hur projektet organiseras</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projektets arbetsskeden och deras tidtabell (projekten ska avslutas senast den 31 oktober 2018)</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hur projektet hör ihop med tidigare eller pågående projekt</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en utredning över konsekvensbedömningar som tidigare gjorts över den go</w:t>
            </w:r>
            <w:r w:rsidR="00E45890">
              <w:rPr>
                <w:rFonts w:ascii="Helvetica" w:hAnsi="Helvetica"/>
                <w:sz w:val="16"/>
              </w:rPr>
              <w:t>d</w:t>
            </w:r>
            <w:r w:rsidRPr="004C72CB">
              <w:rPr>
                <w:rFonts w:ascii="Helvetica" w:hAnsi="Helvetica"/>
                <w:sz w:val="16"/>
              </w:rPr>
              <w:t>a praxis som tillämpas inom projektet</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en plan över hur projektets goda praxis eller de verksamhetsmodeller som utvecklats inom projektet kommer att etableras, spridas och eventuellt utvecklas vidare</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en plan för hur projektet kommer att utvärderas</w:t>
            </w:r>
          </w:p>
          <w:p w:rsidR="00D63F15" w:rsidRPr="004C72CB" w:rsidRDefault="00D63F15" w:rsidP="00D63F15">
            <w:pPr>
              <w:pStyle w:val="Luettelokappale"/>
              <w:numPr>
                <w:ilvl w:val="0"/>
                <w:numId w:val="14"/>
              </w:numPr>
              <w:spacing w:before="60"/>
              <w:rPr>
                <w:rFonts w:ascii="Helvetica" w:hAnsi="Helvetica" w:cs="Arial"/>
                <w:sz w:val="16"/>
                <w:szCs w:val="16"/>
              </w:rPr>
            </w:pPr>
            <w:r w:rsidRPr="004C72CB">
              <w:rPr>
                <w:rFonts w:ascii="Helvetica" w:hAnsi="Helvetica"/>
                <w:sz w:val="16"/>
              </w:rPr>
              <w:t>en kommunikations- och påverkansplan</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en utvärdering över projektets företagskonsekvenser, och</w:t>
            </w:r>
          </w:p>
          <w:p w:rsidR="006A44BE" w:rsidRPr="004C72CB" w:rsidRDefault="006A44BE" w:rsidP="006A44BE">
            <w:pPr>
              <w:pStyle w:val="Luettelokappale"/>
              <w:numPr>
                <w:ilvl w:val="0"/>
                <w:numId w:val="14"/>
              </w:numPr>
              <w:spacing w:before="60"/>
              <w:rPr>
                <w:rFonts w:ascii="Helvetica" w:hAnsi="Helvetica" w:cs="Arial"/>
                <w:sz w:val="16"/>
                <w:szCs w:val="16"/>
              </w:rPr>
            </w:pPr>
            <w:r w:rsidRPr="004C72CB">
              <w:rPr>
                <w:rFonts w:ascii="Helvetica" w:hAnsi="Helvetica"/>
                <w:sz w:val="16"/>
              </w:rPr>
              <w:t>en riskhanteringsplan.</w:t>
            </w:r>
          </w:p>
          <w:p w:rsidR="00E60ADE" w:rsidRPr="004C72CB" w:rsidRDefault="00E60ADE" w:rsidP="00E60ADE">
            <w:pPr>
              <w:spacing w:before="60"/>
              <w:ind w:left="70"/>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xml:space="preserve">] Deltagarblankett </w:t>
            </w:r>
          </w:p>
          <w:p w:rsidR="00E60ADE" w:rsidRPr="004C72CB" w:rsidRDefault="00E60ADE" w:rsidP="00E60ADE">
            <w:pPr>
              <w:spacing w:before="60"/>
              <w:ind w:left="70"/>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Projektets gemensamma kostnadskalkyl (obligatorisk) samt projektets deltagarspecifika kostnadskalkyl om detta är möjligt med tanke på projektets planeringsskede. En deltagarspecifik kalkyl måste levereras innan beslutet om statsunderstöd kan fattas. Om projektet innehåller fler delar kan man även bifoga separata kostnadskalkyler för de olika delarna. Alla kostnadskalkyler anges på blanketten "Projektets kostnader och finansiering".</w:t>
            </w:r>
          </w:p>
          <w:p w:rsidR="00E60ADE" w:rsidRPr="004C72CB" w:rsidRDefault="00E60ADE" w:rsidP="00E60ADE">
            <w:pPr>
              <w:spacing w:before="60"/>
              <w:ind w:left="70"/>
              <w:rPr>
                <w:rFonts w:ascii="Helvetica" w:hAnsi="Helvetica" w:cs="Helvetica"/>
                <w:color w:val="FF0000"/>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Bokslutsuppgifter (för andra än kommuner eller samkommuner) för de två senaste räkenskapsperioderna.</w:t>
            </w:r>
          </w:p>
          <w:p w:rsidR="00E60ADE" w:rsidRPr="004C72CB" w:rsidRDefault="00E60ADE" w:rsidP="00E60ADE">
            <w:pPr>
              <w:spacing w:before="60"/>
              <w:ind w:left="70"/>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En försäkran över att projektets genomförare (inte en kommun eller samkommun) inte är i ekonomiska svårigheter så som avses i artikel 2 punkt 18 i den allmänna gruppundantagsförordningen, och att företaget inte är föremål för ett utestående betalningskrav efter ett tidigare beslut från kommissionen där understödet förklarats strida mot reglerna och vara oförenligt med den inre marknaden.</w:t>
            </w:r>
          </w:p>
          <w:p w:rsidR="00E60ADE" w:rsidRPr="004C72CB" w:rsidRDefault="00E60ADE" w:rsidP="00E60ADE">
            <w:pPr>
              <w:spacing w:before="60"/>
              <w:ind w:left="70"/>
              <w:rPr>
                <w:rFonts w:ascii="Helvetica" w:hAnsi="Helvetica" w:cs="Helvetica"/>
                <w:sz w:val="16"/>
                <w:szCs w:val="16"/>
              </w:rPr>
            </w:pPr>
            <w:r w:rsidRPr="004C72CB">
              <w:rPr>
                <w:rFonts w:ascii="Helvetica" w:hAnsi="Helvetica"/>
                <w:sz w:val="16"/>
              </w:rPr>
              <w:t>[</w:t>
            </w:r>
            <w:r w:rsidR="00C16B30" w:rsidRPr="004C72CB">
              <w:rPr>
                <w:rFonts w:ascii="Helvetica" w:hAnsi="Helvetica" w:cs="Helvetica"/>
                <w:b/>
                <w:bCs/>
                <w:sz w:val="16"/>
                <w:szCs w:val="16"/>
              </w:rPr>
              <w:fldChar w:fldCharType="begin">
                <w:ffData>
                  <w:name w:val=""/>
                  <w:enabled/>
                  <w:calcOnExit w:val="0"/>
                  <w:textInput>
                    <w:maxLength w:val="2"/>
                    <w:format w:val="Isot kirjaimet"/>
                  </w:textInput>
                </w:ffData>
              </w:fldChar>
            </w:r>
            <w:r w:rsidRPr="004C72CB">
              <w:rPr>
                <w:rFonts w:ascii="Helvetica" w:hAnsi="Helvetica" w:cs="Helvetica"/>
                <w:b/>
                <w:bCs/>
                <w:sz w:val="16"/>
                <w:szCs w:val="16"/>
              </w:rPr>
              <w:instrText xml:space="preserve"> FORMTEXT </w:instrText>
            </w:r>
            <w:r w:rsidR="00C16B30" w:rsidRPr="004C72CB">
              <w:rPr>
                <w:rFonts w:ascii="Helvetica" w:hAnsi="Helvetica" w:cs="Helvetica"/>
                <w:b/>
                <w:bCs/>
                <w:sz w:val="16"/>
                <w:szCs w:val="16"/>
              </w:rPr>
            </w:r>
            <w:r w:rsidR="00C16B30" w:rsidRPr="004C72CB">
              <w:rPr>
                <w:rFonts w:ascii="Helvetica" w:hAnsi="Helvetica" w:cs="Helvetica"/>
                <w:b/>
                <w:bCs/>
                <w:sz w:val="16"/>
                <w:szCs w:val="16"/>
              </w:rPr>
              <w:fldChar w:fldCharType="separate"/>
            </w:r>
            <w:r w:rsidRPr="004C72CB">
              <w:rPr>
                <w:rFonts w:ascii="Helvetica" w:hAnsi="Helvetica"/>
                <w:b/>
                <w:noProof/>
                <w:sz w:val="16"/>
              </w:rPr>
              <w:t>  </w:t>
            </w:r>
            <w:r w:rsidR="00C16B30" w:rsidRPr="004C72CB">
              <w:fldChar w:fldCharType="end"/>
            </w:r>
            <w:r w:rsidRPr="004C72CB">
              <w:rPr>
                <w:rFonts w:ascii="Helvetica" w:hAnsi="Helvetica"/>
                <w:sz w:val="16"/>
              </w:rPr>
              <w:t>] Utredning över de minimis-stöd som projektets genomförare beviljats.</w:t>
            </w:r>
          </w:p>
          <w:p w:rsidR="00E60ADE" w:rsidRPr="004C72CB" w:rsidRDefault="00E60ADE" w:rsidP="00EB38FA">
            <w:pPr>
              <w:tabs>
                <w:tab w:val="left" w:pos="3757"/>
              </w:tabs>
              <w:spacing w:before="60"/>
              <w:rPr>
                <w:rFonts w:ascii="Helvetica" w:hAnsi="Helvetica" w:cs="Helvetica"/>
                <w:sz w:val="16"/>
                <w:szCs w:val="16"/>
              </w:rPr>
            </w:pPr>
          </w:p>
        </w:tc>
      </w:tr>
      <w:tr w:rsidR="007D2093" w:rsidRPr="004C72CB" w:rsidTr="00E13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01" w:type="dxa"/>
            <w:gridSpan w:val="3"/>
          </w:tcPr>
          <w:p w:rsidR="0035178A" w:rsidRPr="004C72CB" w:rsidRDefault="0035178A">
            <w:pPr>
              <w:spacing w:before="60"/>
              <w:ind w:left="70"/>
              <w:rPr>
                <w:rFonts w:ascii="Helvetica" w:hAnsi="Helvetica" w:cs="Helvetica"/>
                <w:b/>
                <w:bCs/>
                <w:sz w:val="16"/>
                <w:szCs w:val="16"/>
              </w:rPr>
            </w:pPr>
            <w:r w:rsidRPr="004C72CB">
              <w:rPr>
                <w:rFonts w:ascii="Helvetica" w:hAnsi="Helvetica"/>
                <w:b/>
                <w:sz w:val="16"/>
              </w:rPr>
              <w:lastRenderedPageBreak/>
              <w:t>Underskrift</w:t>
            </w:r>
          </w:p>
        </w:tc>
        <w:tc>
          <w:tcPr>
            <w:tcW w:w="8931" w:type="dxa"/>
            <w:gridSpan w:val="3"/>
          </w:tcPr>
          <w:p w:rsidR="0035178A" w:rsidRPr="004C72CB" w:rsidRDefault="0035178A" w:rsidP="00EB38FA">
            <w:pPr>
              <w:tabs>
                <w:tab w:val="left" w:pos="3757"/>
              </w:tabs>
              <w:spacing w:before="60"/>
              <w:rPr>
                <w:rFonts w:ascii="Helvetica" w:hAnsi="Helvetica" w:cs="Helvetica"/>
                <w:sz w:val="16"/>
                <w:szCs w:val="16"/>
              </w:rPr>
            </w:pPr>
            <w:r w:rsidRPr="004C72CB">
              <w:rPr>
                <w:rFonts w:ascii="Helvetica" w:hAnsi="Helvetica"/>
                <w:sz w:val="16"/>
              </w:rPr>
              <w:t xml:space="preserve">Ort och tid  </w:t>
            </w:r>
            <w:r w:rsidRPr="004C72CB">
              <w:tab/>
            </w:r>
            <w:r w:rsidRPr="004C72CB">
              <w:rPr>
                <w:rFonts w:ascii="Helvetica" w:hAnsi="Helvetica"/>
                <w:sz w:val="16"/>
              </w:rPr>
              <w:t>Underskrift och befattning</w:t>
            </w:r>
          </w:p>
          <w:p w:rsidR="0035178A" w:rsidRPr="004C72CB" w:rsidRDefault="00C16B30" w:rsidP="00EB38FA">
            <w:pPr>
              <w:tabs>
                <w:tab w:val="left" w:pos="3757"/>
              </w:tabs>
              <w:spacing w:before="60"/>
              <w:rPr>
                <w:rFonts w:ascii="Helvetica" w:hAnsi="Helvetica" w:cs="Helvetica"/>
                <w:sz w:val="16"/>
                <w:szCs w:val="16"/>
              </w:rPr>
            </w:pPr>
            <w:r w:rsidRPr="004C72CB">
              <w:rPr>
                <w:rFonts w:ascii="Helvetica" w:hAnsi="Helvetica" w:cs="Helvetica"/>
                <w:sz w:val="16"/>
                <w:szCs w:val="16"/>
              </w:rPr>
              <w:fldChar w:fldCharType="begin">
                <w:ffData>
                  <w:name w:val="Teksti7"/>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r w:rsidR="0035178A" w:rsidRPr="004C72CB">
              <w:tab/>
            </w:r>
            <w:r w:rsidRPr="004C72CB">
              <w:rPr>
                <w:rFonts w:ascii="Helvetica" w:hAnsi="Helvetica" w:cs="Helvetica"/>
                <w:sz w:val="16"/>
                <w:szCs w:val="16"/>
              </w:rPr>
              <w:fldChar w:fldCharType="begin">
                <w:ffData>
                  <w:name w:val=""/>
                  <w:enabled/>
                  <w:calcOnExit w:val="0"/>
                  <w:textInput/>
                </w:ffData>
              </w:fldChar>
            </w:r>
            <w:r w:rsidR="0035178A" w:rsidRPr="004C72CB">
              <w:rPr>
                <w:rFonts w:ascii="Helvetica" w:hAnsi="Helvetica" w:cs="Helvetica"/>
                <w:sz w:val="16"/>
                <w:szCs w:val="16"/>
              </w:rPr>
              <w:instrText xml:space="preserve"> FORMTEXT </w:instrText>
            </w:r>
            <w:r w:rsidRPr="004C72CB">
              <w:rPr>
                <w:rFonts w:ascii="Helvetica" w:hAnsi="Helvetica" w:cs="Helvetica"/>
                <w:sz w:val="16"/>
                <w:szCs w:val="16"/>
              </w:rPr>
            </w:r>
            <w:r w:rsidRPr="004C72CB">
              <w:rPr>
                <w:rFonts w:ascii="Helvetica" w:hAnsi="Helvetica" w:cs="Helvetica"/>
                <w:sz w:val="16"/>
                <w:szCs w:val="16"/>
              </w:rPr>
              <w:fldChar w:fldCharType="separate"/>
            </w:r>
            <w:r w:rsidR="0035178A" w:rsidRPr="004C72CB">
              <w:rPr>
                <w:rFonts w:ascii="Helvetica" w:hAnsi="Helvetica"/>
                <w:noProof/>
                <w:sz w:val="16"/>
              </w:rPr>
              <w:t>     </w:t>
            </w:r>
            <w:r w:rsidRPr="004C72CB">
              <w:fldChar w:fldCharType="end"/>
            </w:r>
          </w:p>
        </w:tc>
      </w:tr>
    </w:tbl>
    <w:p w:rsidR="0035178A" w:rsidRPr="004C72CB" w:rsidRDefault="0035178A">
      <w:pPr>
        <w:pStyle w:val="xl29"/>
        <w:spacing w:before="60" w:beforeAutospacing="0" w:after="0" w:afterAutospacing="0"/>
        <w:sectPr w:rsidR="0035178A" w:rsidRPr="004C72CB">
          <w:headerReference w:type="default" r:id="rId13"/>
          <w:footerReference w:type="default" r:id="rId14"/>
          <w:headerReference w:type="first" r:id="rId15"/>
          <w:pgSz w:w="11907" w:h="16840" w:code="9"/>
          <w:pgMar w:top="1247" w:right="397" w:bottom="794" w:left="1134" w:header="0" w:footer="794" w:gutter="0"/>
          <w:cols w:space="708"/>
          <w:titlePg/>
        </w:sectPr>
      </w:pPr>
    </w:p>
    <w:p w:rsidR="0035178A" w:rsidRPr="004C72CB" w:rsidRDefault="0035178A">
      <w:pPr>
        <w:pStyle w:val="Otsikko9"/>
        <w:rPr>
          <w:rFonts w:ascii="Helvetica" w:hAnsi="Helvetica" w:cs="Helvetica"/>
          <w:sz w:val="20"/>
          <w:szCs w:val="20"/>
        </w:rPr>
      </w:pPr>
    </w:p>
    <w:p w:rsidR="0035178A" w:rsidRPr="004C72CB" w:rsidRDefault="0035178A" w:rsidP="003A3CCB">
      <w:pPr>
        <w:pStyle w:val="Otsikko9"/>
        <w:ind w:right="311"/>
        <w:rPr>
          <w:rFonts w:ascii="Helvetica" w:hAnsi="Helvetica" w:cs="Helvetica"/>
          <w:sz w:val="20"/>
          <w:szCs w:val="20"/>
        </w:rPr>
      </w:pPr>
      <w:r w:rsidRPr="004C72CB">
        <w:rPr>
          <w:rFonts w:ascii="Helvetica" w:hAnsi="Helvetica"/>
          <w:sz w:val="20"/>
        </w:rPr>
        <w:t>IFYLLNADSANVISNINGAR FÖR ANSÖKAN OM STATSUNDERSTÖD</w:t>
      </w:r>
    </w:p>
    <w:p w:rsidR="0035178A" w:rsidRPr="004C72CB" w:rsidRDefault="0035178A" w:rsidP="00BF7987"/>
    <w:p w:rsidR="0035178A" w:rsidRPr="004C72CB" w:rsidRDefault="0035178A">
      <w:pPr>
        <w:pStyle w:val="Otsikko2"/>
        <w:jc w:val="left"/>
      </w:pPr>
      <w:r w:rsidRPr="004C72CB">
        <w:t>Mottagare av ansökan</w:t>
      </w:r>
    </w:p>
    <w:p w:rsidR="0035178A" w:rsidRPr="004C72CB" w:rsidRDefault="0035178A">
      <w:pPr>
        <w:rPr>
          <w:rFonts w:ascii="Helvetica" w:hAnsi="Helvetica" w:cs="Helvetica"/>
          <w:sz w:val="16"/>
          <w:szCs w:val="16"/>
        </w:rPr>
      </w:pPr>
      <w:r w:rsidRPr="004C72CB">
        <w:rPr>
          <w:rFonts w:ascii="Helvetica" w:hAnsi="Helvetica"/>
          <w:sz w:val="16"/>
        </w:rPr>
        <w:t>Ansökan lämnas till social- och hälsovårdsministeriet. Undertecknade ansökningar ska skannas in och skickas per e-post till registratorskontoret vid social- och hälsovårdsministeriet, kirjaamo@stm.fi. Projektplan och övriga bilagor bifogas ansökan. Inlämningsdatum varierar från spetsprojekt till spetsprojekt.</w:t>
      </w:r>
    </w:p>
    <w:p w:rsidR="006C62D8" w:rsidRPr="004C72CB" w:rsidRDefault="006C62D8" w:rsidP="00E1322C">
      <w:pPr>
        <w:rPr>
          <w:rFonts w:ascii="Helvetica" w:hAnsi="Helvetica" w:cs="Helvetica"/>
          <w:sz w:val="16"/>
          <w:szCs w:val="16"/>
        </w:rPr>
      </w:pPr>
    </w:p>
    <w:p w:rsidR="0035178A" w:rsidRPr="004C72CB" w:rsidRDefault="0035178A" w:rsidP="00E1322C">
      <w:pPr>
        <w:rPr>
          <w:rFonts w:ascii="Helvetica" w:hAnsi="Helvetica" w:cs="Helvetica"/>
          <w:sz w:val="16"/>
          <w:szCs w:val="16"/>
        </w:rPr>
      </w:pPr>
      <w:r w:rsidRPr="004C72CB">
        <w:rPr>
          <w:rFonts w:ascii="Helvetica" w:hAnsi="Helvetica"/>
          <w:b/>
          <w:sz w:val="16"/>
        </w:rPr>
        <w:t>Sökande</w:t>
      </w:r>
    </w:p>
    <w:p w:rsidR="0035178A" w:rsidRPr="004C72CB" w:rsidRDefault="0035178A">
      <w:pPr>
        <w:rPr>
          <w:rFonts w:ascii="Helvetica" w:hAnsi="Helvetica" w:cs="Helvetica"/>
          <w:sz w:val="16"/>
          <w:szCs w:val="16"/>
        </w:rPr>
      </w:pPr>
      <w:r w:rsidRPr="004C72CB">
        <w:rPr>
          <w:rFonts w:ascii="Helvetica" w:hAnsi="Helvetica"/>
          <w:sz w:val="16"/>
        </w:rPr>
        <w:t>Den instans som anges som sökande ansvarar för projektets genomförande (</w:t>
      </w:r>
      <w:r w:rsidRPr="004C72CB">
        <w:rPr>
          <w:rFonts w:ascii="Helvetica" w:hAnsi="Helvetica"/>
          <w:i/>
          <w:sz w:val="16"/>
        </w:rPr>
        <w:t>projektadministratör)</w:t>
      </w:r>
      <w:r w:rsidRPr="004C72CB">
        <w:rPr>
          <w:rFonts w:ascii="Helvetica" w:hAnsi="Helvetica"/>
          <w:sz w:val="16"/>
        </w:rPr>
        <w:t>.</w:t>
      </w:r>
    </w:p>
    <w:p w:rsidR="0035178A" w:rsidRPr="004C72CB" w:rsidRDefault="0035178A">
      <w:pPr>
        <w:rPr>
          <w:rFonts w:ascii="Helvetica" w:hAnsi="Helvetica" w:cs="Helvetica"/>
          <w:sz w:val="16"/>
          <w:szCs w:val="16"/>
        </w:rPr>
      </w:pPr>
    </w:p>
    <w:p w:rsidR="0035178A" w:rsidRPr="004C72CB" w:rsidRDefault="0035178A">
      <w:pPr>
        <w:pStyle w:val="Otsikko4"/>
        <w:rPr>
          <w:sz w:val="16"/>
          <w:szCs w:val="16"/>
        </w:rPr>
      </w:pPr>
      <w:r w:rsidRPr="004C72CB">
        <w:rPr>
          <w:sz w:val="16"/>
        </w:rPr>
        <w:t>Ansvarsperson</w:t>
      </w:r>
    </w:p>
    <w:p w:rsidR="0035178A" w:rsidRPr="004C72CB" w:rsidRDefault="0035178A">
      <w:pPr>
        <w:pStyle w:val="Leipteksti"/>
        <w:rPr>
          <w:rFonts w:ascii="Helvetica" w:hAnsi="Helvetica" w:cs="Helvetica"/>
          <w:sz w:val="16"/>
          <w:szCs w:val="16"/>
        </w:rPr>
      </w:pPr>
      <w:r w:rsidRPr="004C72CB">
        <w:rPr>
          <w:rFonts w:ascii="Helvetica" w:hAnsi="Helvetica"/>
          <w:sz w:val="16"/>
        </w:rPr>
        <w:t>Den person som har det huvudsakliga ansvaret för projektets genomförande.</w:t>
      </w:r>
    </w:p>
    <w:p w:rsidR="0035178A" w:rsidRPr="004C72CB" w:rsidRDefault="0035178A">
      <w:pPr>
        <w:pStyle w:val="Otsikko4"/>
        <w:rPr>
          <w:sz w:val="16"/>
          <w:szCs w:val="16"/>
        </w:rPr>
      </w:pPr>
      <w:r w:rsidRPr="004C72CB">
        <w:rPr>
          <w:sz w:val="16"/>
        </w:rPr>
        <w:t>Kontaktperson</w:t>
      </w:r>
    </w:p>
    <w:p w:rsidR="0035178A" w:rsidRPr="004C72CB" w:rsidRDefault="0035178A">
      <w:pPr>
        <w:rPr>
          <w:rFonts w:ascii="Helvetica" w:hAnsi="Helvetica" w:cs="Helvetica"/>
          <w:sz w:val="16"/>
          <w:szCs w:val="16"/>
        </w:rPr>
      </w:pPr>
      <w:r w:rsidRPr="004C72CB">
        <w:rPr>
          <w:rFonts w:ascii="Helvetica" w:hAnsi="Helvetica"/>
          <w:sz w:val="16"/>
        </w:rPr>
        <w:t>Den person som spelar en central roll i genomförandet av projektet och som vid behov ger ytterligare information.</w:t>
      </w:r>
    </w:p>
    <w:p w:rsidR="0035178A" w:rsidRPr="004C72CB" w:rsidRDefault="0035178A">
      <w:pPr>
        <w:rPr>
          <w:rFonts w:ascii="Helvetica" w:hAnsi="Helvetica" w:cs="Helvetica"/>
          <w:sz w:val="16"/>
          <w:szCs w:val="16"/>
        </w:rPr>
      </w:pPr>
    </w:p>
    <w:p w:rsidR="0035178A" w:rsidRPr="004C72CB" w:rsidRDefault="0035178A">
      <w:pPr>
        <w:pStyle w:val="Otsikko1"/>
        <w:widowControl/>
      </w:pPr>
      <w:r w:rsidRPr="004C72CB">
        <w:t>Projektets namn och namnförkortning samt tid för genomförande av projektet</w:t>
      </w:r>
    </w:p>
    <w:p w:rsidR="0035178A" w:rsidRPr="004C72CB" w:rsidRDefault="0035178A" w:rsidP="00A52EF9">
      <w:pPr>
        <w:autoSpaceDE w:val="0"/>
        <w:autoSpaceDN w:val="0"/>
        <w:adjustRightInd w:val="0"/>
        <w:jc w:val="both"/>
        <w:textAlignment w:val="center"/>
        <w:rPr>
          <w:rFonts w:ascii="Helvetica" w:hAnsi="Helvetica" w:cs="Helvetica"/>
          <w:sz w:val="16"/>
          <w:szCs w:val="16"/>
        </w:rPr>
      </w:pPr>
      <w:r w:rsidRPr="004C72CB">
        <w:rPr>
          <w:rFonts w:ascii="Helvetica" w:hAnsi="Helvetica"/>
          <w:sz w:val="16"/>
        </w:rPr>
        <w:t>I projektets startskede har det kunnat uppkomma kostnader redan innan beslut om statsunderstöd har fattats. Dessa kostnader kan godkännas som berättigande till statsunderstöd om de uppkommit efter att ansökan om statsunderstöd lämnats in.</w:t>
      </w:r>
    </w:p>
    <w:p w:rsidR="0035178A" w:rsidRPr="004C72CB" w:rsidRDefault="0035178A">
      <w:pPr>
        <w:rPr>
          <w:rFonts w:ascii="Helvetica" w:hAnsi="Helvetica" w:cs="Helvetica"/>
          <w:b/>
          <w:bCs/>
          <w:sz w:val="16"/>
          <w:szCs w:val="16"/>
        </w:rPr>
      </w:pPr>
    </w:p>
    <w:p w:rsidR="0035178A" w:rsidRPr="004C72CB" w:rsidRDefault="0035178A">
      <w:pPr>
        <w:pStyle w:val="Otsikko4"/>
        <w:rPr>
          <w:sz w:val="16"/>
          <w:szCs w:val="16"/>
        </w:rPr>
      </w:pPr>
      <w:r w:rsidRPr="004C72CB">
        <w:rPr>
          <w:sz w:val="16"/>
        </w:rPr>
        <w:t>Projektets totala kostnader</w:t>
      </w:r>
    </w:p>
    <w:p w:rsidR="00B8142A" w:rsidRPr="004C72CB" w:rsidRDefault="0035178A" w:rsidP="00B8142A">
      <w:pPr>
        <w:rPr>
          <w:rFonts w:ascii="Helvetica" w:hAnsi="Helvetica" w:cs="Helvetica"/>
          <w:sz w:val="16"/>
          <w:szCs w:val="16"/>
        </w:rPr>
      </w:pPr>
      <w:r w:rsidRPr="004C72CB">
        <w:rPr>
          <w:rFonts w:ascii="Helvetica" w:hAnsi="Helvetica"/>
          <w:sz w:val="16"/>
        </w:rPr>
        <w:t>Projektets totala kostnader är de sammanlagda kostnader som uppkommer vid genomförandet av projektet. En mer detaljerad kostnadskalkyl för projektet anges på en separat blankett ("Projektets kostnader och finansiering")</w:t>
      </w:r>
    </w:p>
    <w:p w:rsidR="0035178A" w:rsidRPr="004C72CB" w:rsidRDefault="0035178A">
      <w:pPr>
        <w:rPr>
          <w:rFonts w:ascii="Helvetica" w:hAnsi="Helvetica"/>
          <w:b/>
          <w:bCs/>
          <w:sz w:val="16"/>
        </w:rPr>
      </w:pPr>
    </w:p>
    <w:p w:rsidR="0035178A" w:rsidRPr="004C72CB" w:rsidRDefault="0035178A">
      <w:pPr>
        <w:pStyle w:val="Otsikko1"/>
        <w:widowControl/>
        <w:rPr>
          <w:szCs w:val="24"/>
        </w:rPr>
      </w:pPr>
      <w:r w:rsidRPr="004C72CB">
        <w:t>Statsunderstöd som söks</w:t>
      </w:r>
    </w:p>
    <w:p w:rsidR="002E0154" w:rsidRPr="004C72CB" w:rsidRDefault="0035178A">
      <w:pPr>
        <w:pStyle w:val="Leipteksti"/>
        <w:spacing w:after="0"/>
        <w:rPr>
          <w:rFonts w:ascii="Helvetica" w:hAnsi="Helvetica" w:cs="Helvetica"/>
          <w:sz w:val="16"/>
          <w:szCs w:val="16"/>
        </w:rPr>
      </w:pPr>
      <w:r w:rsidRPr="004C72CB">
        <w:rPr>
          <w:rFonts w:ascii="Helvetica" w:hAnsi="Helvetica"/>
          <w:sz w:val="16"/>
        </w:rPr>
        <w:t xml:space="preserve">Det sökta statsunderstödet anges i hela euro och anges som en enda summa för hela projektet. </w:t>
      </w:r>
    </w:p>
    <w:p w:rsidR="00E129F1" w:rsidRPr="004C72CB" w:rsidRDefault="00E129F1">
      <w:pPr>
        <w:pStyle w:val="Leipteksti"/>
        <w:spacing w:after="0"/>
        <w:rPr>
          <w:rFonts w:ascii="Helvetica" w:hAnsi="Helvetica" w:cs="Helvetica"/>
          <w:bCs/>
          <w:sz w:val="16"/>
          <w:szCs w:val="16"/>
        </w:rPr>
      </w:pPr>
    </w:p>
    <w:p w:rsidR="0035178A" w:rsidRPr="004C72CB" w:rsidRDefault="0035178A">
      <w:pPr>
        <w:pStyle w:val="Leipteksti"/>
        <w:spacing w:after="0"/>
        <w:rPr>
          <w:rFonts w:ascii="Helvetica" w:hAnsi="Helvetica" w:cs="Helvetica"/>
          <w:sz w:val="16"/>
          <w:szCs w:val="16"/>
        </w:rPr>
      </w:pPr>
      <w:r w:rsidRPr="004C72CB">
        <w:rPr>
          <w:rFonts w:ascii="Helvetica" w:hAnsi="Helvetica"/>
          <w:b/>
          <w:sz w:val="16"/>
        </w:rPr>
        <w:t>Aktörer som deltar i projektet</w:t>
      </w:r>
    </w:p>
    <w:p w:rsidR="009D3B9E" w:rsidRPr="004C72CB" w:rsidRDefault="00BA331D" w:rsidP="009D3B9E">
      <w:pPr>
        <w:pStyle w:val="Leipteksti"/>
        <w:shd w:val="clear" w:color="auto" w:fill="FFFFFF" w:themeFill="background1"/>
        <w:spacing w:after="0"/>
        <w:rPr>
          <w:rFonts w:ascii="Helvetica" w:hAnsi="Helvetica" w:cs="Helvetica"/>
          <w:sz w:val="16"/>
          <w:szCs w:val="16"/>
        </w:rPr>
      </w:pPr>
      <w:r w:rsidRPr="004C72CB">
        <w:rPr>
          <w:rFonts w:ascii="Helvetica" w:hAnsi="Helvetica"/>
          <w:sz w:val="16"/>
        </w:rPr>
        <w:t>Se Bilagor.</w:t>
      </w:r>
    </w:p>
    <w:p w:rsidR="00BA331D" w:rsidRPr="004C72CB" w:rsidRDefault="00BA331D" w:rsidP="009D3B9E">
      <w:pPr>
        <w:pStyle w:val="Leipteksti"/>
        <w:shd w:val="clear" w:color="auto" w:fill="FFFFFF" w:themeFill="background1"/>
        <w:spacing w:after="0"/>
        <w:rPr>
          <w:rFonts w:ascii="Helvetica" w:hAnsi="Helvetica" w:cs="Helvetica"/>
          <w:sz w:val="16"/>
          <w:szCs w:val="16"/>
        </w:rPr>
      </w:pPr>
    </w:p>
    <w:p w:rsidR="009D3B9E" w:rsidRPr="004C72CB" w:rsidRDefault="009D3B9E" w:rsidP="009D3B9E">
      <w:pPr>
        <w:pStyle w:val="Leipteksti"/>
        <w:shd w:val="clear" w:color="auto" w:fill="FFFFFF" w:themeFill="background1"/>
        <w:spacing w:after="0"/>
        <w:rPr>
          <w:rFonts w:ascii="Helvetica" w:hAnsi="Helvetica" w:cs="Helvetica"/>
          <w:b/>
          <w:sz w:val="16"/>
          <w:szCs w:val="16"/>
        </w:rPr>
      </w:pPr>
      <w:r w:rsidRPr="004C72CB">
        <w:rPr>
          <w:rFonts w:ascii="Helvetica" w:hAnsi="Helvetica"/>
          <w:b/>
          <w:sz w:val="16"/>
        </w:rPr>
        <w:t>Regeringsprogrammets spetsprojekt vars målsättningar projektet genomför</w:t>
      </w:r>
    </w:p>
    <w:p w:rsidR="00AC6066" w:rsidRPr="004C72CB" w:rsidRDefault="009D3B9E" w:rsidP="009D3B9E">
      <w:pPr>
        <w:pStyle w:val="Leipteksti"/>
        <w:shd w:val="clear" w:color="auto" w:fill="FFFFFF" w:themeFill="background1"/>
        <w:spacing w:after="0"/>
        <w:rPr>
          <w:rFonts w:ascii="Helvetica" w:hAnsi="Helvetica" w:cs="Helvetica"/>
          <w:sz w:val="16"/>
          <w:szCs w:val="16"/>
        </w:rPr>
      </w:pPr>
      <w:r w:rsidRPr="004C72CB">
        <w:rPr>
          <w:rFonts w:ascii="Helvetica" w:hAnsi="Helvetica"/>
          <w:sz w:val="16"/>
        </w:rPr>
        <w:t xml:space="preserve">I ansökan ska man kryssa i det spetsprojekt eller den del/de delar av ett spetsprojekt som projektet genomför. I spetsprojektens egna anvisningar kan det ingå krav om att ett projekt endast kan genomföra specifika delar av spetsprojektet. </w:t>
      </w:r>
    </w:p>
    <w:p w:rsidR="009D3B9E" w:rsidRPr="004C72CB" w:rsidRDefault="009D3B9E" w:rsidP="009D3B9E">
      <w:pPr>
        <w:pStyle w:val="Leipteksti"/>
        <w:shd w:val="clear" w:color="auto" w:fill="FFFFFF" w:themeFill="background1"/>
        <w:spacing w:after="0"/>
        <w:rPr>
          <w:rFonts w:ascii="Helvetica" w:hAnsi="Helvetica" w:cs="Helvetica"/>
          <w:sz w:val="16"/>
          <w:szCs w:val="16"/>
        </w:rPr>
      </w:pPr>
    </w:p>
    <w:p w:rsidR="0035178A" w:rsidRPr="004C72CB" w:rsidRDefault="0035178A">
      <w:pPr>
        <w:pStyle w:val="Leipteksti"/>
        <w:spacing w:after="0"/>
        <w:rPr>
          <w:rFonts w:ascii="Helvetica" w:hAnsi="Helvetica" w:cs="Helvetica"/>
          <w:b/>
          <w:sz w:val="16"/>
          <w:szCs w:val="16"/>
        </w:rPr>
      </w:pPr>
      <w:r w:rsidRPr="004C72CB">
        <w:rPr>
          <w:rFonts w:ascii="Helvetica" w:hAnsi="Helvetica"/>
          <w:b/>
          <w:sz w:val="16"/>
        </w:rPr>
        <w:t>Projektets åtgärder för att uppnå målen</w:t>
      </w:r>
    </w:p>
    <w:p w:rsidR="0035178A" w:rsidRPr="004C72CB" w:rsidRDefault="0035178A">
      <w:pPr>
        <w:pStyle w:val="Leipteksti"/>
        <w:spacing w:after="0"/>
        <w:rPr>
          <w:rFonts w:ascii="Helvetica" w:hAnsi="Helvetica" w:cs="Calibri"/>
          <w:sz w:val="16"/>
          <w:szCs w:val="16"/>
        </w:rPr>
      </w:pPr>
      <w:r w:rsidRPr="004C72CB">
        <w:rPr>
          <w:rFonts w:ascii="Helvetica" w:hAnsi="Helvetica"/>
          <w:sz w:val="16"/>
        </w:rPr>
        <w:t>Centrala, konkreta åtgärder och användbara/utvecklingsbara verksamhetsmodeller/förfaranden för att uppnå målen. Åtgärderna beskrivs här i huvuddrag, och en mer detaljerad åtgärdsplan ingår i projektplanen.</w:t>
      </w:r>
    </w:p>
    <w:p w:rsidR="009D3B9E" w:rsidRPr="004C72CB" w:rsidRDefault="009D3B9E">
      <w:pPr>
        <w:pStyle w:val="Leipteksti"/>
        <w:spacing w:after="0"/>
        <w:rPr>
          <w:rFonts w:ascii="Helvetica" w:hAnsi="Helvetica" w:cs="Helvetica"/>
          <w:b/>
          <w:sz w:val="16"/>
          <w:szCs w:val="16"/>
        </w:rPr>
      </w:pPr>
    </w:p>
    <w:p w:rsidR="0035178A" w:rsidRPr="004C72CB" w:rsidRDefault="0035178A">
      <w:pPr>
        <w:rPr>
          <w:rFonts w:ascii="Helvetica" w:hAnsi="Helvetica" w:cs="Helvetica"/>
          <w:sz w:val="16"/>
          <w:szCs w:val="16"/>
        </w:rPr>
      </w:pPr>
    </w:p>
    <w:p w:rsidR="00210F0F" w:rsidRPr="004C72CB" w:rsidRDefault="00210F0F">
      <w:pPr>
        <w:rPr>
          <w:rFonts w:ascii="Helvetica" w:hAnsi="Helvetica" w:cs="Helvetica"/>
          <w:sz w:val="16"/>
          <w:szCs w:val="16"/>
        </w:rPr>
      </w:pPr>
    </w:p>
    <w:p w:rsidR="005050BD" w:rsidRPr="004C72CB" w:rsidRDefault="0035178A" w:rsidP="005050BD">
      <w:pPr>
        <w:pStyle w:val="Otsikko5"/>
        <w:rPr>
          <w:color w:val="auto"/>
          <w:sz w:val="16"/>
          <w:szCs w:val="16"/>
          <w:u w:val="none"/>
        </w:rPr>
      </w:pPr>
      <w:r w:rsidRPr="004C72CB">
        <w:rPr>
          <w:color w:val="auto"/>
          <w:sz w:val="16"/>
          <w:u w:val="none"/>
        </w:rPr>
        <w:t xml:space="preserve">Bilagor  </w:t>
      </w:r>
    </w:p>
    <w:p w:rsidR="005050BD" w:rsidRPr="004C72CB" w:rsidRDefault="005050BD" w:rsidP="005050BD">
      <w:pPr>
        <w:pStyle w:val="Otsikko5"/>
        <w:rPr>
          <w:color w:val="auto"/>
          <w:sz w:val="16"/>
          <w:szCs w:val="16"/>
          <w:u w:val="none"/>
        </w:rPr>
      </w:pPr>
    </w:p>
    <w:p w:rsidR="005050BD" w:rsidRPr="004C72CB" w:rsidRDefault="001D6491" w:rsidP="005050BD">
      <w:pPr>
        <w:pStyle w:val="Otsikko5"/>
        <w:rPr>
          <w:b w:val="0"/>
          <w:color w:val="auto"/>
          <w:sz w:val="16"/>
          <w:szCs w:val="16"/>
          <w:u w:val="none"/>
        </w:rPr>
      </w:pPr>
      <w:r w:rsidRPr="004C72CB">
        <w:rPr>
          <w:b w:val="0"/>
          <w:color w:val="auto"/>
          <w:sz w:val="16"/>
          <w:u w:val="none"/>
        </w:rPr>
        <w:t xml:space="preserve">I projektplanen ska det ingå en utredning över hur projektet organiseras, dess arbetsskeden och de olika skedenas tidtabell. </w:t>
      </w:r>
    </w:p>
    <w:p w:rsidR="005050BD" w:rsidRPr="004C72CB" w:rsidRDefault="009B5BE7" w:rsidP="005050BD">
      <w:pPr>
        <w:pStyle w:val="Otsikko5"/>
        <w:rPr>
          <w:b w:val="0"/>
          <w:color w:val="auto"/>
          <w:sz w:val="16"/>
          <w:szCs w:val="16"/>
          <w:u w:val="none"/>
        </w:rPr>
      </w:pPr>
      <w:r w:rsidRPr="004C72CB">
        <w:rPr>
          <w:b w:val="0"/>
          <w:color w:val="auto"/>
          <w:sz w:val="16"/>
          <w:u w:val="none"/>
        </w:rPr>
        <w:t xml:space="preserve">I planen ska man beskriva hur projektet hör ihop med tidigare eller pågående projekt, och i samband med detta även hur tidigare utvecklingsarbete utnyttjas i detta projekt och hur samarbetet med pågående projekt har organiserats. Om projektet tillämpar tidigare utvecklad god praxis ska projektplanen innehålla en utredning över konsekvensbedömningar som tidigare gjorts över denna goda praxis. </w:t>
      </w:r>
    </w:p>
    <w:p w:rsidR="005050BD" w:rsidRPr="004C72CB" w:rsidRDefault="00F36EE4" w:rsidP="00F36EE4">
      <w:pPr>
        <w:rPr>
          <w:rFonts w:ascii="Helvetica" w:hAnsi="Helvetica" w:cs="Helvetica"/>
          <w:sz w:val="16"/>
          <w:szCs w:val="16"/>
        </w:rPr>
      </w:pPr>
      <w:r w:rsidRPr="004C72CB">
        <w:rPr>
          <w:rFonts w:ascii="Helvetica" w:hAnsi="Helvetica"/>
          <w:sz w:val="16"/>
        </w:rPr>
        <w:t>I planen för etablering och spridning ska man beskriva de åtgärder genom vilka projektets verksamhet kommer att göras till etablerad praxis inom den grundläggande verksamheten under och efter projektet, och hur den kommer att spridas förutom till de deltagande kommunerna även i större skala. Dessutom ska man beskriva hur finansieringen av den nya verksamheten som uppkommit under projektet kommer att ordnas efter att projektet avslutats, och hur projektets verksamhetsmodeller och goda praxis eventuellt kommer att utvecklas vidare.</w:t>
      </w:r>
    </w:p>
    <w:p w:rsidR="00D63F15" w:rsidRPr="004C72CB" w:rsidRDefault="00F36EE4" w:rsidP="00D24F21">
      <w:pPr>
        <w:rPr>
          <w:rFonts w:ascii="Helvetica" w:hAnsi="Helvetica" w:cs="Calibri"/>
          <w:sz w:val="16"/>
          <w:szCs w:val="16"/>
        </w:rPr>
      </w:pPr>
      <w:r w:rsidRPr="004C72CB">
        <w:rPr>
          <w:rFonts w:ascii="Helvetica" w:hAnsi="Helvetica"/>
          <w:sz w:val="16"/>
        </w:rPr>
        <w:t xml:space="preserve">Projektets utvärderingsplan är en utredning över hur projektets genomförande och resultat kommer att följas upp och utvärderas under och efter projektet. I planen anges bland annat vem som gör utvärderingen och från vilka instanser utvärderingsinformation samlas in. </w:t>
      </w:r>
    </w:p>
    <w:p w:rsidR="00D63F15" w:rsidRPr="004C72CB" w:rsidRDefault="00D63F15" w:rsidP="00D24F21">
      <w:pPr>
        <w:rPr>
          <w:rFonts w:ascii="Helvetica" w:hAnsi="Helvetica" w:cs="Calibri"/>
          <w:sz w:val="16"/>
          <w:szCs w:val="16"/>
        </w:rPr>
      </w:pPr>
      <w:r w:rsidRPr="004C72CB">
        <w:rPr>
          <w:rFonts w:ascii="Helvetica" w:hAnsi="Helvetica"/>
          <w:sz w:val="16"/>
        </w:rPr>
        <w:t>Av kommunikations- och påverkansplanen ska det till exempel framgå vilka mål som kommunikationen och övrig växelverkan stöder, vem som är kommunikationens tänkta mottagare, och vilka sätt och kanaler för växelverkan används under projektets olika skeden.</w:t>
      </w:r>
    </w:p>
    <w:p w:rsidR="009D3B9E" w:rsidRPr="004C72CB" w:rsidRDefault="00F36EE4" w:rsidP="00D24F21">
      <w:pPr>
        <w:rPr>
          <w:rFonts w:ascii="Helvetica" w:hAnsi="Helvetica" w:cs="Calibri"/>
          <w:sz w:val="16"/>
          <w:szCs w:val="16"/>
        </w:rPr>
      </w:pPr>
      <w:r w:rsidRPr="004C72CB">
        <w:rPr>
          <w:rFonts w:ascii="Helvetica" w:hAnsi="Helvetica"/>
          <w:sz w:val="16"/>
        </w:rPr>
        <w:t>Projektplanen ska även innehålla en riskhanteringsplan.</w:t>
      </w:r>
    </w:p>
    <w:p w:rsidR="00D63F15" w:rsidRPr="004C72CB" w:rsidRDefault="00D63F15" w:rsidP="00D24F21">
      <w:pPr>
        <w:rPr>
          <w:rFonts w:ascii="Helvetica" w:hAnsi="Helvetica" w:cs="Helvetica"/>
          <w:sz w:val="16"/>
          <w:szCs w:val="16"/>
        </w:rPr>
      </w:pPr>
    </w:p>
    <w:p w:rsidR="009D3B9E" w:rsidRPr="004C72CB" w:rsidRDefault="009D3B9E" w:rsidP="00BA331D">
      <w:pPr>
        <w:rPr>
          <w:rFonts w:ascii="Helvetica" w:hAnsi="Helvetica" w:cs="Helvetica"/>
          <w:sz w:val="16"/>
          <w:szCs w:val="16"/>
        </w:rPr>
      </w:pPr>
      <w:r w:rsidRPr="004C72CB">
        <w:rPr>
          <w:rFonts w:ascii="Helvetica" w:hAnsi="Helvetica"/>
          <w:sz w:val="16"/>
        </w:rPr>
        <w:t>I projektplanen ingår en bedömning av projektets företagskonsekvenser om projektet får stöd för ekonomiskt verksamhet. Vilka fördelar (t.ex. effektivare verksamhet, bättre konkurrenskraft) medför projektet för de företag (eller organisationer, om de får stöd för ekonomisk verksamhet genom projektet) som deltar? Vilka fördelar och konsekvenser har projektet för dess samarbetsnätverk? Vilken inverkan har finansieringen från SHM på projektets genomförande ur företagens synvinkel?</w:t>
      </w:r>
    </w:p>
    <w:p w:rsidR="00D24F21" w:rsidRPr="004C72CB" w:rsidRDefault="00D24F21" w:rsidP="00D24F21">
      <w:pPr>
        <w:pStyle w:val="Leipteksti"/>
        <w:shd w:val="clear" w:color="auto" w:fill="FFFFFF" w:themeFill="background1"/>
        <w:spacing w:after="0"/>
        <w:rPr>
          <w:rFonts w:ascii="Helvetica" w:hAnsi="Helvetica" w:cs="Helvetica"/>
          <w:sz w:val="16"/>
          <w:szCs w:val="16"/>
        </w:rPr>
      </w:pPr>
      <w:r w:rsidRPr="004C72CB">
        <w:rPr>
          <w:rFonts w:ascii="Helvetica" w:hAnsi="Helvetica"/>
          <w:sz w:val="16"/>
        </w:rPr>
        <w:t xml:space="preserve">I spetsprojektens egna anvisningar kan det ingå närmare, spetsprojektspecifika anvisningar om hur projektplanen ska utarbetas.  </w:t>
      </w:r>
    </w:p>
    <w:p w:rsidR="00D24F21" w:rsidRPr="004C72CB" w:rsidRDefault="00D24F21" w:rsidP="00BA331D">
      <w:pPr>
        <w:rPr>
          <w:rFonts w:ascii="Helvetica" w:hAnsi="Helvetica" w:cs="Helvetica"/>
          <w:sz w:val="16"/>
          <w:szCs w:val="16"/>
        </w:rPr>
      </w:pPr>
    </w:p>
    <w:p w:rsidR="00BA331D" w:rsidRPr="004C72CB" w:rsidRDefault="009D3B9E" w:rsidP="00BA331D">
      <w:pPr>
        <w:pStyle w:val="Leipteksti"/>
        <w:shd w:val="clear" w:color="auto" w:fill="FFFFFF" w:themeFill="background1"/>
        <w:spacing w:after="0"/>
        <w:rPr>
          <w:rFonts w:ascii="Helvetica" w:hAnsi="Helvetica" w:cs="Helvetica"/>
          <w:sz w:val="16"/>
          <w:szCs w:val="16"/>
        </w:rPr>
      </w:pPr>
      <w:r w:rsidRPr="004C72CB">
        <w:rPr>
          <w:rFonts w:ascii="Helvetica" w:hAnsi="Helvetica"/>
          <w:sz w:val="16"/>
        </w:rPr>
        <w:t>Med deltagarblanketten meddelar man vilka instanser som utför projektet samt varje instans självfinansieringsandel. Även de parter som deltar i projektet utan finansieringsandel ska anges (</w:t>
      </w:r>
      <w:r w:rsidRPr="004C72CB">
        <w:rPr>
          <w:rFonts w:ascii="Helvetica" w:hAnsi="Helvetica"/>
          <w:i/>
          <w:sz w:val="16"/>
        </w:rPr>
        <w:t>part X 0 euro</w:t>
      </w:r>
      <w:r w:rsidRPr="004C72CB">
        <w:rPr>
          <w:rFonts w:ascii="Helvetica" w:hAnsi="Helvetica"/>
          <w:sz w:val="16"/>
        </w:rPr>
        <w:t xml:space="preserve">). </w:t>
      </w:r>
    </w:p>
    <w:p w:rsidR="00BA331D" w:rsidRPr="004C72CB" w:rsidRDefault="00BA331D" w:rsidP="00BA331D">
      <w:pPr>
        <w:pStyle w:val="Leipteksti"/>
        <w:shd w:val="clear" w:color="auto" w:fill="FFFFFF" w:themeFill="background1"/>
        <w:spacing w:after="0"/>
        <w:rPr>
          <w:rFonts w:ascii="Helvetica" w:hAnsi="Helvetica" w:cs="Helvetica"/>
          <w:sz w:val="16"/>
          <w:szCs w:val="16"/>
        </w:rPr>
      </w:pPr>
      <w:r w:rsidRPr="004C72CB">
        <w:rPr>
          <w:rFonts w:ascii="Helvetica" w:hAnsi="Helvetica"/>
          <w:sz w:val="16"/>
        </w:rPr>
        <w:t xml:space="preserve">På deltagarblanketten anger man även uppgifter om de parter som har beviljat projektet privat finansiering och denna finansierings storlek. </w:t>
      </w:r>
    </w:p>
    <w:p w:rsidR="00BA331D" w:rsidRPr="004C72CB" w:rsidRDefault="00BA331D" w:rsidP="00BA331D">
      <w:pPr>
        <w:pStyle w:val="Leipteksti"/>
        <w:shd w:val="clear" w:color="auto" w:fill="FFFFFF" w:themeFill="background1"/>
        <w:spacing w:after="0"/>
        <w:rPr>
          <w:rFonts w:ascii="Helvetica" w:hAnsi="Helvetica" w:cs="Helvetica"/>
          <w:sz w:val="16"/>
          <w:szCs w:val="16"/>
        </w:rPr>
      </w:pPr>
      <w:r w:rsidRPr="004C72CB">
        <w:rPr>
          <w:rFonts w:ascii="Helvetica" w:hAnsi="Helvetica"/>
          <w:sz w:val="16"/>
        </w:rPr>
        <w:t>Dessutom ska projektet ange instanser som samarbetar med projektet och som beviljats finansiering inom ramen för social- och hälsovårdsministeriets spetsprojekt.</w:t>
      </w:r>
    </w:p>
    <w:p w:rsidR="009D3B9E" w:rsidRPr="004C72CB" w:rsidRDefault="009D3B9E" w:rsidP="009D3B9E">
      <w:pPr>
        <w:ind w:left="70"/>
        <w:rPr>
          <w:rFonts w:ascii="Helvetica" w:hAnsi="Helvetica" w:cs="Helvetica"/>
          <w:sz w:val="16"/>
          <w:szCs w:val="16"/>
        </w:rPr>
      </w:pPr>
    </w:p>
    <w:p w:rsidR="00F36EE4" w:rsidRPr="004C72CB" w:rsidRDefault="00BA331D" w:rsidP="00F36EE4">
      <w:pPr>
        <w:pStyle w:val="Leipteksti"/>
        <w:spacing w:after="0"/>
        <w:rPr>
          <w:rFonts w:ascii="Helvetica" w:hAnsi="Helvetica" w:cs="Helvetica"/>
          <w:sz w:val="16"/>
          <w:szCs w:val="16"/>
        </w:rPr>
      </w:pPr>
      <w:r w:rsidRPr="004C72CB">
        <w:rPr>
          <w:rFonts w:ascii="Helvetica" w:hAnsi="Helvetica"/>
          <w:sz w:val="16"/>
        </w:rPr>
        <w:t>Projektets gemensamma och deltagarspecifika kostnadskalkyl anges på blanketten "Projektets kostnader och finansiering". Statsunderstödets procent kan variera från en stödmottagare till en annan (se ansökningsanvisningarna) om organisationer eller företag deltar i projektet. Därför är det ändamålsenligt att man, om möjligt, redan i samband med ansökan även lämnar in deltagarspecifika kostnadskalkyler. Om projektet innehåller olika delar kan man även göra upp separata kostandskalkyler för dessa. Alla kostnadskalkyler anges på blanketten "Projektets kostnader och finansiering".</w:t>
      </w:r>
    </w:p>
    <w:p w:rsidR="00F36EE4" w:rsidRPr="004C72CB" w:rsidRDefault="00F36EE4" w:rsidP="00F36EE4">
      <w:pPr>
        <w:pStyle w:val="Leipteksti"/>
        <w:spacing w:after="0"/>
        <w:rPr>
          <w:rFonts w:ascii="Helvetica" w:hAnsi="Helvetica" w:cs="Helvetica"/>
          <w:sz w:val="16"/>
          <w:szCs w:val="16"/>
        </w:rPr>
      </w:pPr>
    </w:p>
    <w:p w:rsidR="009D3B9E" w:rsidRPr="004C72CB" w:rsidRDefault="00BA331D" w:rsidP="00F36EE4">
      <w:pPr>
        <w:pStyle w:val="Leipteksti"/>
        <w:spacing w:after="0"/>
        <w:rPr>
          <w:rFonts w:ascii="Helvetica" w:hAnsi="Helvetica" w:cs="Helvetica"/>
          <w:sz w:val="16"/>
          <w:szCs w:val="16"/>
        </w:rPr>
      </w:pPr>
      <w:r w:rsidRPr="004C72CB">
        <w:rPr>
          <w:rFonts w:ascii="Helvetica" w:hAnsi="Helvetica"/>
          <w:sz w:val="16"/>
        </w:rPr>
        <w:t>Bokslutsuppgifter (för andra än kommuner eller samkommuner) behövs för att bedöma statsunderstödets procent, eftersom denna påverkas av stödmottagarens personalantal och omsättning vad gäller den ekonomiska verksamheten.</w:t>
      </w:r>
    </w:p>
    <w:p w:rsidR="008F4608" w:rsidRPr="004C72CB" w:rsidRDefault="008F4608" w:rsidP="00F36EE4">
      <w:pPr>
        <w:pStyle w:val="Leipteksti"/>
        <w:spacing w:after="0"/>
        <w:rPr>
          <w:rFonts w:ascii="Helvetica" w:hAnsi="Helvetica" w:cs="Helvetica"/>
          <w:bCs/>
          <w:sz w:val="16"/>
          <w:szCs w:val="16"/>
        </w:rPr>
      </w:pPr>
    </w:p>
    <w:p w:rsidR="008F4608" w:rsidRPr="004C72CB" w:rsidRDefault="00BA331D" w:rsidP="008F4608">
      <w:pPr>
        <w:rPr>
          <w:rFonts w:ascii="Helvetica" w:hAnsi="Helvetica"/>
          <w:sz w:val="16"/>
          <w:szCs w:val="16"/>
        </w:rPr>
      </w:pPr>
      <w:r w:rsidRPr="004C72CB">
        <w:rPr>
          <w:rFonts w:ascii="Helvetica" w:hAnsi="Helvetica"/>
          <w:sz w:val="16"/>
        </w:rPr>
        <w:t xml:space="preserve">Med ansökan ska man bifoga en försäkran över att projektets genomförare (inte en kommun eller samkommun) inte är i ekonomiska svårigheter så som avses i artikel 2 punkt 18 i den allmänna gruppundantagsförordningen, och att företaget inte är föremål för ett utestående betalningskrav efter ett tidigare beslut från kommissionen där understödet förklarats strida mot reglerna och vara oförenligt med </w:t>
      </w:r>
      <w:r w:rsidRPr="004C72CB">
        <w:rPr>
          <w:rFonts w:ascii="Helvetica" w:hAnsi="Helvetica"/>
          <w:sz w:val="16"/>
        </w:rPr>
        <w:lastRenderedPageBreak/>
        <w:t xml:space="preserve">den inre marknaden. Då statsunderstöd beviljas för ekonomisk verksamhet förbjuder EU:s allmänna gruppundantagsförordning att understöd beviljas till ett företag som är i sådana ekonomiska svårigheter som avses i ovannämnda punkt i förordningen. Man får inte heller betala ut statsunderstöd till ett företag som är föremål för ett betalningskrav som avses ovan. En sådan försäkran kan krävas skilt för varje deltagande part, eller så kan projektadministratören lämna in den på deltagarnas vägnar efter att ha fått en redovisning om saken från deltagarna. </w:t>
      </w:r>
    </w:p>
    <w:p w:rsidR="009D3B9E" w:rsidRPr="004C72CB" w:rsidRDefault="004655A1" w:rsidP="008F4608">
      <w:pPr>
        <w:spacing w:before="60"/>
        <w:rPr>
          <w:rFonts w:ascii="Helvetica" w:hAnsi="Helvetica" w:cs="Helvetica"/>
          <w:sz w:val="16"/>
          <w:szCs w:val="16"/>
        </w:rPr>
      </w:pPr>
      <w:r w:rsidRPr="004C72CB">
        <w:rPr>
          <w:rFonts w:ascii="Helvetica" w:hAnsi="Helvetica"/>
          <w:sz w:val="16"/>
        </w:rPr>
        <w:t>För närmare uppgifter om de minimis-stöd, se ansökningsanvisningarna.</w:t>
      </w:r>
    </w:p>
    <w:p w:rsidR="009D3B9E" w:rsidRPr="004C72CB" w:rsidRDefault="009D3B9E" w:rsidP="009D3B9E">
      <w:pPr>
        <w:pStyle w:val="Leipteksti"/>
        <w:spacing w:after="0"/>
        <w:rPr>
          <w:rFonts w:ascii="Helvetica" w:hAnsi="Helvetica"/>
          <w:sz w:val="16"/>
          <w:szCs w:val="16"/>
        </w:rPr>
      </w:pPr>
    </w:p>
    <w:p w:rsidR="009D3B9E" w:rsidRPr="004C72CB" w:rsidRDefault="009D3B9E">
      <w:pPr>
        <w:pStyle w:val="Otsikko9"/>
        <w:jc w:val="left"/>
        <w:rPr>
          <w:rFonts w:ascii="Helvetica" w:hAnsi="Helvetica" w:cs="Helvetica"/>
          <w:sz w:val="20"/>
          <w:szCs w:val="20"/>
        </w:rPr>
      </w:pPr>
    </w:p>
    <w:p w:rsidR="0035178A" w:rsidRPr="004C72CB" w:rsidRDefault="0035178A">
      <w:pPr>
        <w:pStyle w:val="Otsikko9"/>
        <w:jc w:val="left"/>
        <w:rPr>
          <w:rFonts w:ascii="Helvetica" w:hAnsi="Helvetica" w:cs="Helvetica"/>
          <w:sz w:val="20"/>
          <w:szCs w:val="20"/>
        </w:rPr>
      </w:pPr>
      <w:r w:rsidRPr="004C72CB">
        <w:rPr>
          <w:rFonts w:ascii="Helvetica" w:hAnsi="Helvetica"/>
          <w:sz w:val="20"/>
        </w:rPr>
        <w:t>PROJEKTETS KOSTNADER OCH FINANSIERING</w:t>
      </w:r>
    </w:p>
    <w:p w:rsidR="0035178A" w:rsidRPr="004C72CB" w:rsidRDefault="0035178A">
      <w:pPr>
        <w:rPr>
          <w:rFonts w:ascii="Helvetica" w:hAnsi="Helvetica" w:cs="Helvetica"/>
          <w:b/>
          <w:bCs/>
          <w:sz w:val="16"/>
          <w:szCs w:val="16"/>
        </w:rPr>
      </w:pPr>
      <w:r w:rsidRPr="004C72CB">
        <w:rPr>
          <w:rFonts w:ascii="Helvetica" w:hAnsi="Helvetica"/>
          <w:b/>
          <w:sz w:val="16"/>
        </w:rPr>
        <w:t xml:space="preserve">Personalkostnader </w:t>
      </w:r>
    </w:p>
    <w:p w:rsidR="0035178A" w:rsidRPr="004C72CB" w:rsidRDefault="0035178A">
      <w:pPr>
        <w:rPr>
          <w:rFonts w:ascii="Helvetica" w:hAnsi="Helvetica" w:cs="Helvetica"/>
          <w:sz w:val="16"/>
          <w:szCs w:val="16"/>
        </w:rPr>
      </w:pPr>
      <w:r w:rsidRPr="004C72CB">
        <w:rPr>
          <w:rFonts w:ascii="Helvetica" w:hAnsi="Helvetica"/>
          <w:sz w:val="16"/>
        </w:rPr>
        <w:t xml:space="preserve">En utredning av personalkostnaderna ska lämnas antingen i projektplanen eller i en separat bilaga. Av utredningen ska framgå 1) lönekostnaderna för den personal som anställs för projektet och 2) överföringen till projektet av arbetsinsatser som utförs av personal som redan är anställd hos projektdeltagarna. </w:t>
      </w:r>
    </w:p>
    <w:p w:rsidR="00AC6066" w:rsidRPr="004C72CB" w:rsidRDefault="00AC6066">
      <w:pPr>
        <w:pStyle w:val="Otsikko4"/>
        <w:rPr>
          <w:sz w:val="16"/>
          <w:szCs w:val="16"/>
        </w:rPr>
      </w:pPr>
    </w:p>
    <w:p w:rsidR="0035178A" w:rsidRPr="004C72CB" w:rsidRDefault="0035178A">
      <w:pPr>
        <w:pStyle w:val="Otsikko4"/>
        <w:rPr>
          <w:sz w:val="16"/>
          <w:szCs w:val="16"/>
        </w:rPr>
      </w:pPr>
      <w:r w:rsidRPr="004C72CB">
        <w:rPr>
          <w:sz w:val="16"/>
        </w:rPr>
        <w:t>Kostnader som inte berättigar till statsunderstöd</w:t>
      </w:r>
    </w:p>
    <w:p w:rsidR="0035178A" w:rsidRPr="004C72CB" w:rsidRDefault="007911B9">
      <w:pPr>
        <w:rPr>
          <w:rFonts w:ascii="Helvetica" w:hAnsi="Helvetica" w:cs="Helvetica"/>
          <w:sz w:val="16"/>
          <w:szCs w:val="16"/>
        </w:rPr>
      </w:pPr>
      <w:r w:rsidRPr="004C72CB">
        <w:rPr>
          <w:rFonts w:ascii="Helvetica" w:hAnsi="Helvetica"/>
          <w:sz w:val="16"/>
        </w:rPr>
        <w:t>Se ansökningsanvisningarna.</w:t>
      </w:r>
    </w:p>
    <w:p w:rsidR="007911B9" w:rsidRPr="004C72CB" w:rsidRDefault="007911B9">
      <w:pPr>
        <w:rPr>
          <w:rFonts w:ascii="Helvetica" w:hAnsi="Helvetica" w:cs="Helvetica"/>
          <w:sz w:val="16"/>
          <w:szCs w:val="16"/>
        </w:rPr>
      </w:pPr>
    </w:p>
    <w:p w:rsidR="0035178A" w:rsidRPr="004C72CB" w:rsidRDefault="0035178A">
      <w:pPr>
        <w:pStyle w:val="Otsikko1"/>
        <w:widowControl/>
      </w:pPr>
      <w:r w:rsidRPr="004C72CB">
        <w:t>Intern finansiering</w:t>
      </w:r>
    </w:p>
    <w:p w:rsidR="0035178A" w:rsidRPr="004C72CB" w:rsidRDefault="0035178A" w:rsidP="00AC6066">
      <w:pPr>
        <w:shd w:val="clear" w:color="auto" w:fill="FFFFFF" w:themeFill="background1"/>
        <w:rPr>
          <w:rFonts w:ascii="Helvetica" w:hAnsi="Helvetica" w:cs="Helvetica"/>
          <w:sz w:val="16"/>
          <w:szCs w:val="16"/>
        </w:rPr>
      </w:pPr>
      <w:r w:rsidRPr="004C72CB">
        <w:rPr>
          <w:rFonts w:ascii="Helvetica" w:hAnsi="Helvetica"/>
          <w:sz w:val="16"/>
        </w:rPr>
        <w:t>Med intern finansiering avses finansiering från verksamheten i projektet.</w:t>
      </w:r>
    </w:p>
    <w:p w:rsidR="0035178A" w:rsidRPr="004C72CB" w:rsidRDefault="0035178A">
      <w:pPr>
        <w:rPr>
          <w:rFonts w:ascii="Helvetica" w:hAnsi="Helvetica" w:cs="Helvetica"/>
          <w:b/>
          <w:bCs/>
          <w:sz w:val="16"/>
          <w:szCs w:val="16"/>
        </w:rPr>
      </w:pPr>
    </w:p>
    <w:p w:rsidR="0035178A" w:rsidRPr="004C72CB" w:rsidRDefault="0035178A">
      <w:pPr>
        <w:rPr>
          <w:rFonts w:ascii="Helvetica" w:hAnsi="Helvetica" w:cs="Helvetica"/>
          <w:b/>
          <w:bCs/>
          <w:sz w:val="16"/>
          <w:szCs w:val="16"/>
        </w:rPr>
      </w:pPr>
      <w:r w:rsidRPr="004C72CB">
        <w:rPr>
          <w:rFonts w:ascii="Helvetica" w:hAnsi="Helvetica"/>
          <w:b/>
          <w:sz w:val="16"/>
        </w:rPr>
        <w:t>Annan än offentlig finansiering</w:t>
      </w:r>
    </w:p>
    <w:p w:rsidR="0035178A" w:rsidRPr="004C72CB" w:rsidRDefault="0035178A" w:rsidP="00AC6066">
      <w:pPr>
        <w:shd w:val="clear" w:color="auto" w:fill="FFFFFF" w:themeFill="background1"/>
        <w:rPr>
          <w:rFonts w:ascii="Helvetica" w:hAnsi="Helvetica" w:cs="Helvetica"/>
          <w:sz w:val="16"/>
          <w:szCs w:val="16"/>
        </w:rPr>
      </w:pPr>
      <w:r w:rsidRPr="004C72CB">
        <w:rPr>
          <w:rFonts w:ascii="Helvetica" w:hAnsi="Helvetica"/>
          <w:sz w:val="16"/>
        </w:rPr>
        <w:t xml:space="preserve">Med annan än offentlig finansiering avses privat finansiering. Med privat finansiering avses ekonomiskt stöd till projektet från till exempel företag, organisationer, föreningar eller stiftelser.  </w:t>
      </w:r>
    </w:p>
    <w:p w:rsidR="00BA331D" w:rsidRPr="004C72CB" w:rsidRDefault="00BA331D" w:rsidP="00AC6066">
      <w:pPr>
        <w:shd w:val="clear" w:color="auto" w:fill="FFFFFF" w:themeFill="background1"/>
        <w:rPr>
          <w:rFonts w:ascii="Helvetica" w:hAnsi="Helvetica" w:cs="Helvetica"/>
          <w:color w:val="FF0000"/>
          <w:sz w:val="16"/>
          <w:szCs w:val="16"/>
        </w:rPr>
      </w:pPr>
    </w:p>
    <w:p w:rsidR="0035178A" w:rsidRPr="004C72CB" w:rsidRDefault="0035178A">
      <w:pPr>
        <w:rPr>
          <w:rFonts w:ascii="Helvetica" w:hAnsi="Helvetica" w:cs="Helvetica"/>
          <w:b/>
          <w:bCs/>
          <w:sz w:val="16"/>
          <w:szCs w:val="16"/>
        </w:rPr>
      </w:pPr>
      <w:r w:rsidRPr="004C72CB">
        <w:rPr>
          <w:rFonts w:ascii="Helvetica" w:hAnsi="Helvetica"/>
          <w:b/>
          <w:sz w:val="16"/>
        </w:rPr>
        <w:t>Kostnader som berättigar till statsunderstöd</w:t>
      </w:r>
    </w:p>
    <w:p w:rsidR="0035178A" w:rsidRPr="004C72CB" w:rsidRDefault="0035178A" w:rsidP="00AC6066">
      <w:pPr>
        <w:pStyle w:val="Sisennettyleipteksti"/>
        <w:shd w:val="clear" w:color="auto" w:fill="FFFFFF" w:themeFill="background1"/>
        <w:rPr>
          <w:rFonts w:ascii="Helvetica" w:hAnsi="Helvetica" w:cs="Helvetica"/>
        </w:rPr>
      </w:pPr>
      <w:r w:rsidRPr="004C72CB">
        <w:rPr>
          <w:rFonts w:ascii="Helvetica" w:hAnsi="Helvetica"/>
        </w:rPr>
        <w:t xml:space="preserve">De kostnader som berättigar till statsunderstöd är projektets totala kostnader med avdrag för kostnader som inte berättigar till statsunderstöd, annan än offentlig finansiering och intern finansiering. </w:t>
      </w:r>
    </w:p>
    <w:p w:rsidR="0035178A" w:rsidRPr="004C72CB" w:rsidRDefault="0035178A">
      <w:pPr>
        <w:rPr>
          <w:rFonts w:ascii="Helvetica" w:hAnsi="Helvetica" w:cs="Helvetica"/>
          <w:b/>
          <w:bCs/>
          <w:sz w:val="16"/>
          <w:szCs w:val="16"/>
        </w:rPr>
      </w:pPr>
    </w:p>
    <w:p w:rsidR="0035178A" w:rsidRPr="004C72CB" w:rsidRDefault="00BA331D">
      <w:pPr>
        <w:rPr>
          <w:rFonts w:ascii="Helvetica" w:hAnsi="Helvetica" w:cs="Helvetica"/>
          <w:b/>
          <w:bCs/>
          <w:sz w:val="16"/>
          <w:szCs w:val="16"/>
        </w:rPr>
      </w:pPr>
      <w:r w:rsidRPr="004C72CB">
        <w:rPr>
          <w:rFonts w:ascii="Helvetica" w:hAnsi="Helvetica"/>
          <w:b/>
          <w:sz w:val="16"/>
        </w:rPr>
        <w:t>Projektdeltagarens/deltagarnas självfinansieringsandel</w:t>
      </w:r>
    </w:p>
    <w:p w:rsidR="0035178A" w:rsidRPr="004C72CB" w:rsidRDefault="0035178A">
      <w:pPr>
        <w:rPr>
          <w:rFonts w:ascii="Helvetica" w:hAnsi="Helvetica" w:cs="Helvetica"/>
          <w:sz w:val="16"/>
          <w:szCs w:val="16"/>
        </w:rPr>
      </w:pPr>
      <w:r w:rsidRPr="004C72CB">
        <w:rPr>
          <w:rFonts w:ascii="Helvetica" w:hAnsi="Helvetica"/>
          <w:sz w:val="16"/>
        </w:rPr>
        <w:t>Självfinansieringsandelen är det belopp med vilket instanserna som ingår i projektet deltar i projektkostnaderna.  Självfinansieringsandelens storlek kan variera från en stödmottagare till en annan (se ansökningsanvisningarna).</w:t>
      </w:r>
    </w:p>
    <w:p w:rsidR="00C26702" w:rsidRPr="004C72CB" w:rsidRDefault="00C26702">
      <w:pPr>
        <w:rPr>
          <w:rFonts w:ascii="Helvetica" w:hAnsi="Helvetica" w:cs="Helvetica"/>
          <w:b/>
          <w:bCs/>
          <w:sz w:val="16"/>
          <w:szCs w:val="16"/>
        </w:rPr>
      </w:pPr>
    </w:p>
    <w:p w:rsidR="0035178A" w:rsidRPr="004C72CB" w:rsidRDefault="0035178A">
      <w:pPr>
        <w:rPr>
          <w:rFonts w:ascii="Helvetica" w:hAnsi="Helvetica" w:cs="Helvetica"/>
          <w:b/>
          <w:bCs/>
          <w:sz w:val="16"/>
          <w:szCs w:val="16"/>
        </w:rPr>
      </w:pPr>
      <w:r w:rsidRPr="004C72CB">
        <w:rPr>
          <w:rFonts w:ascii="Helvetica" w:hAnsi="Helvetica"/>
          <w:b/>
          <w:sz w:val="16"/>
        </w:rPr>
        <w:t>Övrig offentlig finansiering</w:t>
      </w:r>
    </w:p>
    <w:p w:rsidR="005050BD" w:rsidRPr="004C72CB" w:rsidRDefault="0035178A">
      <w:pPr>
        <w:rPr>
          <w:rFonts w:ascii="Helvetica" w:hAnsi="Helvetica" w:cs="Helvetica"/>
          <w:sz w:val="16"/>
          <w:szCs w:val="16"/>
        </w:rPr>
      </w:pPr>
      <w:r w:rsidRPr="004C72CB">
        <w:rPr>
          <w:rFonts w:ascii="Helvetica" w:hAnsi="Helvetica"/>
          <w:sz w:val="16"/>
        </w:rPr>
        <w:t xml:space="preserve">Övrig offentlig finansiering är sådan redan sökt eller beviljad offentlig finansiering av projektet som inte ingår i kommunens egen finansiering eller i det statsunderstöd som söks. Som övrig offentlig finansiering betraktas bl.a. stöd från utbildningssamkommuner, landskapsförbund, RAY eller EU. Sådan finansiering ska även beskrivas på deltagarblanketten som är en av ansökans bilagor. </w:t>
      </w:r>
    </w:p>
    <w:p w:rsidR="0035178A" w:rsidRPr="004C72CB" w:rsidRDefault="00EB277A">
      <w:pPr>
        <w:rPr>
          <w:rFonts w:ascii="Helvetica" w:hAnsi="Helvetica" w:cs="Helvetica"/>
          <w:b/>
          <w:bCs/>
          <w:sz w:val="16"/>
          <w:szCs w:val="16"/>
        </w:rPr>
      </w:pPr>
      <w:r w:rsidRPr="004C72CB">
        <w:rPr>
          <w:rFonts w:ascii="Helvetica" w:hAnsi="Helvetica"/>
          <w:sz w:val="16"/>
        </w:rPr>
        <w:t>Den totala storleken på statsunderstödet och övriga offentliga stöd får inte överstiga den maximala mängden på statsunderstöd som fastställs i Europeiska gemenskapens eller Finlands lagstiftning.</w:t>
      </w:r>
    </w:p>
    <w:p w:rsidR="00C26702" w:rsidRPr="004C72CB" w:rsidRDefault="00C26702">
      <w:pPr>
        <w:rPr>
          <w:rFonts w:ascii="Helvetica" w:hAnsi="Helvetica" w:cs="Helvetica"/>
          <w:b/>
          <w:bCs/>
          <w:sz w:val="16"/>
          <w:szCs w:val="16"/>
        </w:rPr>
      </w:pPr>
    </w:p>
    <w:p w:rsidR="00EA5983" w:rsidRPr="004C72CB" w:rsidRDefault="0035178A">
      <w:pPr>
        <w:rPr>
          <w:rFonts w:ascii="Helvetica" w:hAnsi="Helvetica" w:cs="Helvetica"/>
          <w:b/>
          <w:bCs/>
          <w:sz w:val="16"/>
          <w:szCs w:val="16"/>
        </w:rPr>
      </w:pPr>
      <w:r w:rsidRPr="004C72CB">
        <w:rPr>
          <w:rFonts w:ascii="Helvetica" w:hAnsi="Helvetica"/>
          <w:b/>
          <w:sz w:val="16"/>
        </w:rPr>
        <w:t>Ort, tid samt underskrift</w:t>
      </w:r>
    </w:p>
    <w:p w:rsidR="0035178A" w:rsidRPr="004C72CB" w:rsidRDefault="0035178A">
      <w:pPr>
        <w:rPr>
          <w:rFonts w:ascii="Helvetica" w:hAnsi="Helvetica" w:cs="Helvetica"/>
          <w:sz w:val="16"/>
          <w:szCs w:val="16"/>
        </w:rPr>
      </w:pPr>
      <w:r w:rsidRPr="004C72CB">
        <w:rPr>
          <w:rFonts w:ascii="Helvetica" w:hAnsi="Helvetica"/>
          <w:sz w:val="16"/>
        </w:rPr>
        <w:t xml:space="preserve">Ansökan ska dateras och undertecknas. Ansökan undertecknas av den instans som är berättigad att ansöka om statsunderstöd i den juridiska persons namn som instansen representerar. </w:t>
      </w:r>
    </w:p>
    <w:p w:rsidR="0035178A" w:rsidRPr="004C72CB" w:rsidRDefault="0035178A">
      <w:pPr>
        <w:rPr>
          <w:rFonts w:ascii="Helvetica" w:hAnsi="Helvetica" w:cs="Helvetica"/>
          <w:sz w:val="18"/>
          <w:szCs w:val="18"/>
        </w:rPr>
      </w:pPr>
    </w:p>
    <w:p w:rsidR="0035178A" w:rsidRPr="004C72CB" w:rsidRDefault="0035178A">
      <w:pPr>
        <w:rPr>
          <w:rFonts w:ascii="Helvetica" w:hAnsi="Helvetica" w:cs="Helvetica"/>
          <w:b/>
          <w:bCs/>
          <w:sz w:val="18"/>
          <w:szCs w:val="18"/>
        </w:rPr>
      </w:pPr>
    </w:p>
    <w:p w:rsidR="0035178A" w:rsidRPr="004C72CB" w:rsidRDefault="0035178A">
      <w:pPr>
        <w:rPr>
          <w:rFonts w:ascii="Helvetica" w:hAnsi="Helvetica" w:cs="Helvetica"/>
          <w:b/>
          <w:bCs/>
          <w:sz w:val="18"/>
          <w:szCs w:val="18"/>
        </w:rPr>
      </w:pPr>
    </w:p>
    <w:p w:rsidR="0035178A" w:rsidRPr="004C72CB" w:rsidRDefault="0035178A">
      <w:pPr>
        <w:rPr>
          <w:rFonts w:ascii="Helvetica" w:hAnsi="Helvetica" w:cs="Helvetica"/>
          <w:b/>
          <w:bCs/>
          <w:sz w:val="18"/>
          <w:szCs w:val="18"/>
        </w:rPr>
      </w:pPr>
    </w:p>
    <w:sectPr w:rsidR="0035178A" w:rsidRPr="004C72CB" w:rsidSect="003A3CCB">
      <w:headerReference w:type="default" r:id="rId16"/>
      <w:footerReference w:type="default" r:id="rId17"/>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C4" w:rsidRDefault="00FC4CC4">
      <w:r>
        <w:separator/>
      </w:r>
    </w:p>
  </w:endnote>
  <w:endnote w:type="continuationSeparator" w:id="0">
    <w:p w:rsidR="00FC4CC4" w:rsidRDefault="00FC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8A" w:rsidRDefault="00C16B30">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sidR="0035178A">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F751DB">
      <w:rPr>
        <w:rStyle w:val="Sivunumero"/>
        <w:rFonts w:ascii="Helvetica" w:hAnsi="Helvetica" w:cs="Helvetica"/>
        <w:noProof/>
        <w:sz w:val="16"/>
        <w:szCs w:val="16"/>
      </w:rPr>
      <w:t>2</w:t>
    </w:r>
    <w:r>
      <w:rPr>
        <w:rStyle w:val="Sivunumero"/>
        <w:rFonts w:ascii="Helvetica" w:hAnsi="Helvetica" w:cs="Helvetic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8A" w:rsidRDefault="00C16B30">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sidR="0035178A">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F751DB">
      <w:rPr>
        <w:rStyle w:val="Sivunumero"/>
        <w:rFonts w:ascii="Helvetica" w:hAnsi="Helvetica" w:cs="Helvetica"/>
        <w:noProof/>
        <w:sz w:val="16"/>
        <w:szCs w:val="16"/>
      </w:rPr>
      <w:t>4</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C4" w:rsidRDefault="00FC4CC4">
      <w:r>
        <w:separator/>
      </w:r>
    </w:p>
  </w:footnote>
  <w:footnote w:type="continuationSeparator" w:id="0">
    <w:p w:rsidR="00FC4CC4" w:rsidRDefault="00FC4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8A" w:rsidRDefault="0035178A">
    <w:pPr>
      <w:pStyle w:val="Yltunniste"/>
    </w:pPr>
  </w:p>
  <w:p w:rsidR="0035178A" w:rsidRDefault="0035178A">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8A" w:rsidRDefault="0035178A">
    <w:pPr>
      <w:pStyle w:val="Yltunniste"/>
    </w:pPr>
  </w:p>
  <w:p w:rsidR="0035178A" w:rsidRDefault="0035178A">
    <w:pPr>
      <w:pStyle w:val="Yltunniste"/>
      <w:rPr>
        <w:sz w:val="16"/>
        <w:szCs w:val="16"/>
      </w:rPr>
    </w:pPr>
  </w:p>
  <w:p w:rsidR="0035178A" w:rsidRDefault="0035178A">
    <w:pPr>
      <w:pStyle w:val="Yltunniste"/>
      <w:tabs>
        <w:tab w:val="clear" w:pos="4986"/>
        <w:tab w:val="center" w:pos="7088"/>
      </w:tabs>
      <w:rPr>
        <w:rFonts w:ascii="Helvetica" w:hAnsi="Helvetica" w:cs="Helvetica"/>
        <w:sz w:val="16"/>
        <w:szCs w:val="16"/>
      </w:rPr>
    </w:pPr>
    <w:r>
      <w:tab/>
    </w:r>
    <w:r>
      <w:rPr>
        <w:rFonts w:ascii="Helvetica" w:hAnsi="Helvetica"/>
        <w:sz w:val="16"/>
      </w:rPr>
      <w:t xml:space="preserve">       Ansökan har inkommit                                  Diarienr</w:t>
    </w:r>
  </w:p>
  <w:p w:rsidR="0035178A" w:rsidRDefault="0035178A">
    <w:pPr>
      <w:pStyle w:val="Yltunniste"/>
      <w:rPr>
        <w:rFonts w:ascii="Helvetica" w:hAnsi="Helvetica" w:cs="Helvetica"/>
        <w:sz w:val="16"/>
        <w:szCs w:val="16"/>
      </w:rPr>
    </w:pPr>
  </w:p>
  <w:p w:rsidR="0035178A" w:rsidRDefault="0035178A">
    <w:pPr>
      <w:pStyle w:val="Yltunniste"/>
      <w:rPr>
        <w:rFonts w:ascii="Helvetica" w:hAnsi="Helvetica" w:cs="Helvetica"/>
        <w:sz w:val="16"/>
        <w:szCs w:val="16"/>
      </w:rPr>
    </w:pPr>
  </w:p>
  <w:p w:rsidR="0035178A" w:rsidRDefault="0035178A">
    <w:pPr>
      <w:pStyle w:val="Yltunniste"/>
      <w:rPr>
        <w:sz w:val="28"/>
        <w:szCs w:val="28"/>
      </w:rP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8A" w:rsidRDefault="0035178A">
    <w:pPr>
      <w:pStyle w:val="Yltunniste"/>
    </w:pPr>
  </w:p>
  <w:p w:rsidR="0035178A" w:rsidRDefault="0035178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nsid w:val="1D4E79E4"/>
    <w:multiLevelType w:val="multilevel"/>
    <w:tmpl w:val="D97E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2">
    <w:nsid w:val="58A86046"/>
    <w:multiLevelType w:val="multilevel"/>
    <w:tmpl w:val="6350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5">
    <w:nsid w:val="775F3C9D"/>
    <w:multiLevelType w:val="hybridMultilevel"/>
    <w:tmpl w:val="102CD206"/>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6">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9"/>
  </w:num>
  <w:num w:numId="2">
    <w:abstractNumId w:val="7"/>
  </w:num>
  <w:num w:numId="3">
    <w:abstractNumId w:val="14"/>
  </w:num>
  <w:num w:numId="4">
    <w:abstractNumId w:val="4"/>
  </w:num>
  <w:num w:numId="5">
    <w:abstractNumId w:val="2"/>
  </w:num>
  <w:num w:numId="6">
    <w:abstractNumId w:val="11"/>
  </w:num>
  <w:num w:numId="7">
    <w:abstractNumId w:val="0"/>
  </w:num>
  <w:num w:numId="8">
    <w:abstractNumId w:val="10"/>
  </w:num>
  <w:num w:numId="9">
    <w:abstractNumId w:val="3"/>
  </w:num>
  <w:num w:numId="10">
    <w:abstractNumId w:val="8"/>
  </w:num>
  <w:num w:numId="11">
    <w:abstractNumId w:val="13"/>
  </w:num>
  <w:num w:numId="12">
    <w:abstractNumId w:val="6"/>
  </w:num>
  <w:num w:numId="13">
    <w:abstractNumId w:val="1"/>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2A"/>
    <w:rsid w:val="000239E7"/>
    <w:rsid w:val="000303EE"/>
    <w:rsid w:val="00037AC1"/>
    <w:rsid w:val="00037B5A"/>
    <w:rsid w:val="0005134B"/>
    <w:rsid w:val="00052BBE"/>
    <w:rsid w:val="000751EB"/>
    <w:rsid w:val="00080D08"/>
    <w:rsid w:val="0009199B"/>
    <w:rsid w:val="000B2924"/>
    <w:rsid w:val="000B7D6F"/>
    <w:rsid w:val="000C4A05"/>
    <w:rsid w:val="000D6125"/>
    <w:rsid w:val="000D652A"/>
    <w:rsid w:val="000D702B"/>
    <w:rsid w:val="000E2510"/>
    <w:rsid w:val="000E26A1"/>
    <w:rsid w:val="000F7F03"/>
    <w:rsid w:val="00152DF0"/>
    <w:rsid w:val="00185048"/>
    <w:rsid w:val="00196F7D"/>
    <w:rsid w:val="001A1BCF"/>
    <w:rsid w:val="001A30D9"/>
    <w:rsid w:val="001D2166"/>
    <w:rsid w:val="001D2843"/>
    <w:rsid w:val="001D3796"/>
    <w:rsid w:val="001D4F9F"/>
    <w:rsid w:val="001D6491"/>
    <w:rsid w:val="001D6D8E"/>
    <w:rsid w:val="001F61C7"/>
    <w:rsid w:val="00210F0F"/>
    <w:rsid w:val="0022746E"/>
    <w:rsid w:val="002344B6"/>
    <w:rsid w:val="00235E82"/>
    <w:rsid w:val="00261BDF"/>
    <w:rsid w:val="002633FF"/>
    <w:rsid w:val="00284D63"/>
    <w:rsid w:val="002864B9"/>
    <w:rsid w:val="0028765B"/>
    <w:rsid w:val="00294688"/>
    <w:rsid w:val="002B5755"/>
    <w:rsid w:val="002B787D"/>
    <w:rsid w:val="002C0DD5"/>
    <w:rsid w:val="002D4D86"/>
    <w:rsid w:val="002D5D44"/>
    <w:rsid w:val="002E0154"/>
    <w:rsid w:val="002E63C6"/>
    <w:rsid w:val="003030EE"/>
    <w:rsid w:val="0032066D"/>
    <w:rsid w:val="0033287D"/>
    <w:rsid w:val="0033380F"/>
    <w:rsid w:val="0035178A"/>
    <w:rsid w:val="00364413"/>
    <w:rsid w:val="0038341D"/>
    <w:rsid w:val="00392AB8"/>
    <w:rsid w:val="003931FA"/>
    <w:rsid w:val="003A1D68"/>
    <w:rsid w:val="003A30F5"/>
    <w:rsid w:val="003A3CCB"/>
    <w:rsid w:val="003B5985"/>
    <w:rsid w:val="003B60F5"/>
    <w:rsid w:val="003C6664"/>
    <w:rsid w:val="003D3649"/>
    <w:rsid w:val="003F06DE"/>
    <w:rsid w:val="00403C4A"/>
    <w:rsid w:val="004045C9"/>
    <w:rsid w:val="00410003"/>
    <w:rsid w:val="004125CA"/>
    <w:rsid w:val="00420697"/>
    <w:rsid w:val="00422180"/>
    <w:rsid w:val="00422C03"/>
    <w:rsid w:val="00424733"/>
    <w:rsid w:val="00425425"/>
    <w:rsid w:val="00430498"/>
    <w:rsid w:val="0043440B"/>
    <w:rsid w:val="004355AC"/>
    <w:rsid w:val="00457F67"/>
    <w:rsid w:val="004655A1"/>
    <w:rsid w:val="00474D1D"/>
    <w:rsid w:val="0048265C"/>
    <w:rsid w:val="00487153"/>
    <w:rsid w:val="00487217"/>
    <w:rsid w:val="004A71EC"/>
    <w:rsid w:val="004B6474"/>
    <w:rsid w:val="004C2D7F"/>
    <w:rsid w:val="004C72CB"/>
    <w:rsid w:val="004D0DF8"/>
    <w:rsid w:val="005050BD"/>
    <w:rsid w:val="00534274"/>
    <w:rsid w:val="005522C0"/>
    <w:rsid w:val="00585E1D"/>
    <w:rsid w:val="005A55EB"/>
    <w:rsid w:val="005B15C6"/>
    <w:rsid w:val="005B68C6"/>
    <w:rsid w:val="005C4C01"/>
    <w:rsid w:val="005C705F"/>
    <w:rsid w:val="005F5322"/>
    <w:rsid w:val="006017CC"/>
    <w:rsid w:val="00612306"/>
    <w:rsid w:val="006347F5"/>
    <w:rsid w:val="006473CE"/>
    <w:rsid w:val="006640F5"/>
    <w:rsid w:val="00671B86"/>
    <w:rsid w:val="00690883"/>
    <w:rsid w:val="006A44BE"/>
    <w:rsid w:val="006B03F7"/>
    <w:rsid w:val="006C1B32"/>
    <w:rsid w:val="006C62D8"/>
    <w:rsid w:val="006E6209"/>
    <w:rsid w:val="007144BA"/>
    <w:rsid w:val="00742000"/>
    <w:rsid w:val="007911B9"/>
    <w:rsid w:val="00795A8F"/>
    <w:rsid w:val="007D2093"/>
    <w:rsid w:val="00802370"/>
    <w:rsid w:val="0081678D"/>
    <w:rsid w:val="00821FFD"/>
    <w:rsid w:val="00831009"/>
    <w:rsid w:val="00846E68"/>
    <w:rsid w:val="00870634"/>
    <w:rsid w:val="00873D0E"/>
    <w:rsid w:val="00881DE3"/>
    <w:rsid w:val="008A3C3D"/>
    <w:rsid w:val="008D78DB"/>
    <w:rsid w:val="008D799F"/>
    <w:rsid w:val="008E5984"/>
    <w:rsid w:val="008F4608"/>
    <w:rsid w:val="00901886"/>
    <w:rsid w:val="00915023"/>
    <w:rsid w:val="00921EB0"/>
    <w:rsid w:val="00925D69"/>
    <w:rsid w:val="0093266B"/>
    <w:rsid w:val="0093554F"/>
    <w:rsid w:val="00953D5F"/>
    <w:rsid w:val="00960FA2"/>
    <w:rsid w:val="009851C2"/>
    <w:rsid w:val="00986850"/>
    <w:rsid w:val="009B5BE7"/>
    <w:rsid w:val="009C52BB"/>
    <w:rsid w:val="009C6073"/>
    <w:rsid w:val="009C705F"/>
    <w:rsid w:val="009D3B9E"/>
    <w:rsid w:val="00A00160"/>
    <w:rsid w:val="00A131A3"/>
    <w:rsid w:val="00A20A1C"/>
    <w:rsid w:val="00A2655B"/>
    <w:rsid w:val="00A311DC"/>
    <w:rsid w:val="00A343C0"/>
    <w:rsid w:val="00A35415"/>
    <w:rsid w:val="00A52EF9"/>
    <w:rsid w:val="00A55511"/>
    <w:rsid w:val="00A659C0"/>
    <w:rsid w:val="00A76804"/>
    <w:rsid w:val="00A8545A"/>
    <w:rsid w:val="00AB1474"/>
    <w:rsid w:val="00AC30E4"/>
    <w:rsid w:val="00AC6066"/>
    <w:rsid w:val="00AE1C0E"/>
    <w:rsid w:val="00AE4E7A"/>
    <w:rsid w:val="00B515C0"/>
    <w:rsid w:val="00B525BB"/>
    <w:rsid w:val="00B56197"/>
    <w:rsid w:val="00B63A03"/>
    <w:rsid w:val="00B66CB3"/>
    <w:rsid w:val="00B7068C"/>
    <w:rsid w:val="00B8142A"/>
    <w:rsid w:val="00B842B6"/>
    <w:rsid w:val="00B87112"/>
    <w:rsid w:val="00BA331D"/>
    <w:rsid w:val="00BA59EA"/>
    <w:rsid w:val="00BE6278"/>
    <w:rsid w:val="00BF6E1F"/>
    <w:rsid w:val="00BF7987"/>
    <w:rsid w:val="00C03B8D"/>
    <w:rsid w:val="00C14A50"/>
    <w:rsid w:val="00C16B30"/>
    <w:rsid w:val="00C2182D"/>
    <w:rsid w:val="00C26702"/>
    <w:rsid w:val="00C30D2F"/>
    <w:rsid w:val="00C43739"/>
    <w:rsid w:val="00C563DA"/>
    <w:rsid w:val="00C63022"/>
    <w:rsid w:val="00C71A9C"/>
    <w:rsid w:val="00C82ACE"/>
    <w:rsid w:val="00C92CCF"/>
    <w:rsid w:val="00C97AB2"/>
    <w:rsid w:val="00CB3C73"/>
    <w:rsid w:val="00CB4B24"/>
    <w:rsid w:val="00CC025D"/>
    <w:rsid w:val="00CC1DDD"/>
    <w:rsid w:val="00CC674B"/>
    <w:rsid w:val="00D1154B"/>
    <w:rsid w:val="00D24F21"/>
    <w:rsid w:val="00D255BB"/>
    <w:rsid w:val="00D372CB"/>
    <w:rsid w:val="00D458C0"/>
    <w:rsid w:val="00D50316"/>
    <w:rsid w:val="00D573A6"/>
    <w:rsid w:val="00D60A6C"/>
    <w:rsid w:val="00D63F15"/>
    <w:rsid w:val="00D74FF9"/>
    <w:rsid w:val="00D826F9"/>
    <w:rsid w:val="00DA57DF"/>
    <w:rsid w:val="00DC23E5"/>
    <w:rsid w:val="00DD18C7"/>
    <w:rsid w:val="00DD51F8"/>
    <w:rsid w:val="00DE238B"/>
    <w:rsid w:val="00DE6D8C"/>
    <w:rsid w:val="00E129F1"/>
    <w:rsid w:val="00E1322C"/>
    <w:rsid w:val="00E21175"/>
    <w:rsid w:val="00E42058"/>
    <w:rsid w:val="00E45890"/>
    <w:rsid w:val="00E56EA1"/>
    <w:rsid w:val="00E60ADE"/>
    <w:rsid w:val="00E853C7"/>
    <w:rsid w:val="00EA5983"/>
    <w:rsid w:val="00EB07EB"/>
    <w:rsid w:val="00EB277A"/>
    <w:rsid w:val="00EB38FA"/>
    <w:rsid w:val="00EB442B"/>
    <w:rsid w:val="00EC25DA"/>
    <w:rsid w:val="00ED0FD5"/>
    <w:rsid w:val="00ED3DB5"/>
    <w:rsid w:val="00EE66A5"/>
    <w:rsid w:val="00EE79E6"/>
    <w:rsid w:val="00EE7C20"/>
    <w:rsid w:val="00F11E1C"/>
    <w:rsid w:val="00F13AF7"/>
    <w:rsid w:val="00F140BB"/>
    <w:rsid w:val="00F32EE7"/>
    <w:rsid w:val="00F33A9B"/>
    <w:rsid w:val="00F36EE4"/>
    <w:rsid w:val="00F4341C"/>
    <w:rsid w:val="00F46880"/>
    <w:rsid w:val="00F54622"/>
    <w:rsid w:val="00F71CB9"/>
    <w:rsid w:val="00F751DB"/>
    <w:rsid w:val="00F84C6B"/>
    <w:rsid w:val="00FB4FCA"/>
    <w:rsid w:val="00FC4B19"/>
    <w:rsid w:val="00FC4CC4"/>
    <w:rsid w:val="00FD7994"/>
    <w:rsid w:val="00FE603A"/>
    <w:rsid w:val="00FF00D3"/>
    <w:rsid w:val="00FF769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FI" w:eastAsia="sv-FI" w:bidi="sv-FI"/>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ali">
    <w:name w:val="Normal"/>
    <w:qFormat/>
    <w:rsid w:val="004A71EC"/>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D702B"/>
    <w:rPr>
      <w:b/>
      <w:bCs/>
    </w:rPr>
  </w:style>
  <w:style w:type="character" w:customStyle="1" w:styleId="KommentinotsikkoChar">
    <w:name w:val="Kommentin otsikko Char"/>
    <w:basedOn w:val="KommentintekstiChar"/>
    <w:link w:val="Kommentinotsikko"/>
    <w:uiPriority w:val="99"/>
    <w:semiHidden/>
    <w:rsid w:val="000D702B"/>
    <w:rPr>
      <w:rFonts w:cs="Times New Roman"/>
      <w:b/>
      <w:bCs/>
      <w:sz w:val="20"/>
      <w:szCs w:val="20"/>
    </w:rPr>
  </w:style>
  <w:style w:type="paragraph" w:styleId="Muutos">
    <w:name w:val="Revision"/>
    <w:hidden/>
    <w:uiPriority w:val="99"/>
    <w:semiHidden/>
    <w:rsid w:val="00F32EE7"/>
    <w:rPr>
      <w:sz w:val="24"/>
      <w:szCs w:val="24"/>
    </w:rPr>
  </w:style>
  <w:style w:type="paragraph" w:customStyle="1" w:styleId="Default">
    <w:name w:val="Default"/>
    <w:basedOn w:val="Normaali"/>
    <w:rsid w:val="002C0DD5"/>
    <w:pPr>
      <w:autoSpaceDE w:val="0"/>
      <w:autoSpaceDN w:val="0"/>
    </w:pPr>
    <w:rPr>
      <w:rFonts w:eastAsiaTheme="minorHAnsi"/>
      <w:color w:val="000000"/>
    </w:rPr>
  </w:style>
  <w:style w:type="paragraph" w:styleId="Luettelokappale">
    <w:name w:val="List Paragraph"/>
    <w:basedOn w:val="Normaali"/>
    <w:uiPriority w:val="34"/>
    <w:qFormat/>
    <w:rsid w:val="00953D5F"/>
    <w:pPr>
      <w:ind w:left="720"/>
      <w:contextualSpacing/>
    </w:pPr>
  </w:style>
  <w:style w:type="paragraph" w:styleId="NormaaliWWW">
    <w:name w:val="Normal (Web)"/>
    <w:basedOn w:val="Normaali"/>
    <w:uiPriority w:val="99"/>
    <w:unhideWhenUsed/>
    <w:locked/>
    <w:rsid w:val="00D1154B"/>
    <w:pPr>
      <w:spacing w:before="100" w:beforeAutospacing="1" w:after="100" w:afterAutospacing="1"/>
    </w:pPr>
    <w:rPr>
      <w:lang w:val="fi-FI" w:eastAsia="fi-FI"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FI" w:eastAsia="sv-FI" w:bidi="sv-FI"/>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ali">
    <w:name w:val="Normal"/>
    <w:qFormat/>
    <w:rsid w:val="004A71EC"/>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D702B"/>
    <w:rPr>
      <w:b/>
      <w:bCs/>
    </w:rPr>
  </w:style>
  <w:style w:type="character" w:customStyle="1" w:styleId="KommentinotsikkoChar">
    <w:name w:val="Kommentin otsikko Char"/>
    <w:basedOn w:val="KommentintekstiChar"/>
    <w:link w:val="Kommentinotsikko"/>
    <w:uiPriority w:val="99"/>
    <w:semiHidden/>
    <w:rsid w:val="000D702B"/>
    <w:rPr>
      <w:rFonts w:cs="Times New Roman"/>
      <w:b/>
      <w:bCs/>
      <w:sz w:val="20"/>
      <w:szCs w:val="20"/>
    </w:rPr>
  </w:style>
  <w:style w:type="paragraph" w:styleId="Muutos">
    <w:name w:val="Revision"/>
    <w:hidden/>
    <w:uiPriority w:val="99"/>
    <w:semiHidden/>
    <w:rsid w:val="00F32EE7"/>
    <w:rPr>
      <w:sz w:val="24"/>
      <w:szCs w:val="24"/>
    </w:rPr>
  </w:style>
  <w:style w:type="paragraph" w:customStyle="1" w:styleId="Default">
    <w:name w:val="Default"/>
    <w:basedOn w:val="Normaali"/>
    <w:rsid w:val="002C0DD5"/>
    <w:pPr>
      <w:autoSpaceDE w:val="0"/>
      <w:autoSpaceDN w:val="0"/>
    </w:pPr>
    <w:rPr>
      <w:rFonts w:eastAsiaTheme="minorHAnsi"/>
      <w:color w:val="000000"/>
    </w:rPr>
  </w:style>
  <w:style w:type="paragraph" w:styleId="Luettelokappale">
    <w:name w:val="List Paragraph"/>
    <w:basedOn w:val="Normaali"/>
    <w:uiPriority w:val="34"/>
    <w:qFormat/>
    <w:rsid w:val="00953D5F"/>
    <w:pPr>
      <w:ind w:left="720"/>
      <w:contextualSpacing/>
    </w:pPr>
  </w:style>
  <w:style w:type="paragraph" w:styleId="NormaaliWWW">
    <w:name w:val="Normal (Web)"/>
    <w:basedOn w:val="Normaali"/>
    <w:uiPriority w:val="99"/>
    <w:unhideWhenUsed/>
    <w:locked/>
    <w:rsid w:val="00D1154B"/>
    <w:pPr>
      <w:spacing w:before="100" w:beforeAutospacing="1" w:after="100" w:afterAutospacing="1"/>
    </w:pPr>
    <w:rPr>
      <w:lang w:val="fi-FI"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9643">
      <w:bodyDiv w:val="1"/>
      <w:marLeft w:val="0"/>
      <w:marRight w:val="0"/>
      <w:marTop w:val="0"/>
      <w:marBottom w:val="0"/>
      <w:divBdr>
        <w:top w:val="none" w:sz="0" w:space="0" w:color="auto"/>
        <w:left w:val="none" w:sz="0" w:space="0" w:color="auto"/>
        <w:bottom w:val="none" w:sz="0" w:space="0" w:color="auto"/>
        <w:right w:val="none" w:sz="0" w:space="0" w:color="auto"/>
      </w:divBdr>
    </w:div>
    <w:div w:id="1123882459">
      <w:bodyDiv w:val="1"/>
      <w:marLeft w:val="0"/>
      <w:marRight w:val="0"/>
      <w:marTop w:val="0"/>
      <w:marBottom w:val="0"/>
      <w:divBdr>
        <w:top w:val="none" w:sz="0" w:space="0" w:color="auto"/>
        <w:left w:val="none" w:sz="0" w:space="0" w:color="auto"/>
        <w:bottom w:val="none" w:sz="0" w:space="0" w:color="auto"/>
        <w:right w:val="none" w:sz="0" w:space="0" w:color="auto"/>
      </w:divBdr>
      <w:divsChild>
        <w:div w:id="2002191822">
          <w:marLeft w:val="0"/>
          <w:marRight w:val="0"/>
          <w:marTop w:val="0"/>
          <w:marBottom w:val="0"/>
          <w:divBdr>
            <w:top w:val="none" w:sz="0" w:space="0" w:color="auto"/>
            <w:left w:val="none" w:sz="0" w:space="0" w:color="auto"/>
            <w:bottom w:val="none" w:sz="0" w:space="0" w:color="auto"/>
            <w:right w:val="none" w:sz="0" w:space="0" w:color="auto"/>
          </w:divBdr>
        </w:div>
        <w:div w:id="656494857">
          <w:marLeft w:val="0"/>
          <w:marRight w:val="0"/>
          <w:marTop w:val="0"/>
          <w:marBottom w:val="0"/>
          <w:divBdr>
            <w:top w:val="none" w:sz="0" w:space="0" w:color="auto"/>
            <w:left w:val="none" w:sz="0" w:space="0" w:color="auto"/>
            <w:bottom w:val="none" w:sz="0" w:space="0" w:color="auto"/>
            <w:right w:val="none" w:sz="0" w:space="0" w:color="auto"/>
          </w:divBdr>
        </w:div>
        <w:div w:id="1793206217">
          <w:marLeft w:val="0"/>
          <w:marRight w:val="0"/>
          <w:marTop w:val="0"/>
          <w:marBottom w:val="0"/>
          <w:divBdr>
            <w:top w:val="none" w:sz="0" w:space="0" w:color="auto"/>
            <w:left w:val="none" w:sz="0" w:space="0" w:color="auto"/>
            <w:bottom w:val="none" w:sz="0" w:space="0" w:color="auto"/>
            <w:right w:val="none" w:sz="0" w:space="0" w:color="auto"/>
          </w:divBdr>
        </w:div>
        <w:div w:id="1771704293">
          <w:marLeft w:val="0"/>
          <w:marRight w:val="0"/>
          <w:marTop w:val="0"/>
          <w:marBottom w:val="0"/>
          <w:divBdr>
            <w:top w:val="none" w:sz="0" w:space="0" w:color="auto"/>
            <w:left w:val="none" w:sz="0" w:space="0" w:color="auto"/>
            <w:bottom w:val="none" w:sz="0" w:space="0" w:color="auto"/>
            <w:right w:val="none" w:sz="0" w:space="0" w:color="auto"/>
          </w:divBdr>
        </w:div>
      </w:divsChild>
    </w:div>
    <w:div w:id="1233738580">
      <w:bodyDiv w:val="1"/>
      <w:marLeft w:val="0"/>
      <w:marRight w:val="0"/>
      <w:marTop w:val="0"/>
      <w:marBottom w:val="0"/>
      <w:divBdr>
        <w:top w:val="none" w:sz="0" w:space="0" w:color="auto"/>
        <w:left w:val="none" w:sz="0" w:space="0" w:color="auto"/>
        <w:bottom w:val="none" w:sz="0" w:space="0" w:color="auto"/>
        <w:right w:val="none" w:sz="0" w:space="0" w:color="auto"/>
      </w:divBdr>
    </w:div>
    <w:div w:id="1398364010">
      <w:bodyDiv w:val="1"/>
      <w:marLeft w:val="0"/>
      <w:marRight w:val="0"/>
      <w:marTop w:val="0"/>
      <w:marBottom w:val="0"/>
      <w:divBdr>
        <w:top w:val="none" w:sz="0" w:space="0" w:color="auto"/>
        <w:left w:val="none" w:sz="0" w:space="0" w:color="auto"/>
        <w:bottom w:val="none" w:sz="0" w:space="0" w:color="auto"/>
        <w:right w:val="none" w:sz="0" w:space="0" w:color="auto"/>
      </w:divBdr>
    </w:div>
    <w:div w:id="1512448984">
      <w:bodyDiv w:val="1"/>
      <w:marLeft w:val="0"/>
      <w:marRight w:val="0"/>
      <w:marTop w:val="0"/>
      <w:marBottom w:val="0"/>
      <w:divBdr>
        <w:top w:val="none" w:sz="0" w:space="0" w:color="auto"/>
        <w:left w:val="none" w:sz="0" w:space="0" w:color="auto"/>
        <w:bottom w:val="none" w:sz="0" w:space="0" w:color="auto"/>
        <w:right w:val="none" w:sz="0" w:space="0" w:color="auto"/>
      </w:divBdr>
    </w:div>
    <w:div w:id="1628848911">
      <w:bodyDiv w:val="1"/>
      <w:marLeft w:val="0"/>
      <w:marRight w:val="0"/>
      <w:marTop w:val="0"/>
      <w:marBottom w:val="0"/>
      <w:divBdr>
        <w:top w:val="none" w:sz="0" w:space="0" w:color="auto"/>
        <w:left w:val="none" w:sz="0" w:space="0" w:color="auto"/>
        <w:bottom w:val="none" w:sz="0" w:space="0" w:color="auto"/>
        <w:right w:val="none" w:sz="0" w:space="0" w:color="auto"/>
      </w:divBdr>
    </w:div>
    <w:div w:id="1641810490">
      <w:bodyDiv w:val="1"/>
      <w:marLeft w:val="0"/>
      <w:marRight w:val="0"/>
      <w:marTop w:val="0"/>
      <w:marBottom w:val="0"/>
      <w:divBdr>
        <w:top w:val="none" w:sz="0" w:space="0" w:color="auto"/>
        <w:left w:val="none" w:sz="0" w:space="0" w:color="auto"/>
        <w:bottom w:val="none" w:sz="0" w:space="0" w:color="auto"/>
        <w:right w:val="none" w:sz="0" w:space="0" w:color="auto"/>
      </w:divBdr>
      <w:divsChild>
        <w:div w:id="1505046260">
          <w:marLeft w:val="0"/>
          <w:marRight w:val="0"/>
          <w:marTop w:val="0"/>
          <w:marBottom w:val="0"/>
          <w:divBdr>
            <w:top w:val="none" w:sz="0" w:space="0" w:color="auto"/>
            <w:left w:val="none" w:sz="0" w:space="0" w:color="auto"/>
            <w:bottom w:val="none" w:sz="0" w:space="0" w:color="auto"/>
            <w:right w:val="none" w:sz="0" w:space="0" w:color="auto"/>
          </w:divBdr>
          <w:divsChild>
            <w:div w:id="1242065743">
              <w:marLeft w:val="0"/>
              <w:marRight w:val="0"/>
              <w:marTop w:val="0"/>
              <w:marBottom w:val="0"/>
              <w:divBdr>
                <w:top w:val="none" w:sz="0" w:space="0" w:color="auto"/>
                <w:left w:val="none" w:sz="0" w:space="0" w:color="auto"/>
                <w:bottom w:val="none" w:sz="0" w:space="0" w:color="auto"/>
                <w:right w:val="none" w:sz="0" w:space="0" w:color="auto"/>
              </w:divBdr>
              <w:divsChild>
                <w:div w:id="642196207">
                  <w:marLeft w:val="0"/>
                  <w:marRight w:val="0"/>
                  <w:marTop w:val="0"/>
                  <w:marBottom w:val="0"/>
                  <w:divBdr>
                    <w:top w:val="none" w:sz="0" w:space="0" w:color="auto"/>
                    <w:left w:val="none" w:sz="0" w:space="0" w:color="auto"/>
                    <w:bottom w:val="none" w:sz="0" w:space="0" w:color="auto"/>
                    <w:right w:val="none" w:sz="0" w:space="0" w:color="auto"/>
                  </w:divBdr>
                  <w:divsChild>
                    <w:div w:id="627592682">
                      <w:marLeft w:val="0"/>
                      <w:marRight w:val="0"/>
                      <w:marTop w:val="0"/>
                      <w:marBottom w:val="0"/>
                      <w:divBdr>
                        <w:top w:val="none" w:sz="0" w:space="0" w:color="auto"/>
                        <w:left w:val="none" w:sz="0" w:space="0" w:color="auto"/>
                        <w:bottom w:val="none" w:sz="0" w:space="0" w:color="auto"/>
                        <w:right w:val="none" w:sz="0" w:space="0" w:color="auto"/>
                      </w:divBdr>
                      <w:divsChild>
                        <w:div w:id="1000155153">
                          <w:marLeft w:val="0"/>
                          <w:marRight w:val="0"/>
                          <w:marTop w:val="0"/>
                          <w:marBottom w:val="0"/>
                          <w:divBdr>
                            <w:top w:val="none" w:sz="0" w:space="0" w:color="auto"/>
                            <w:left w:val="none" w:sz="0" w:space="0" w:color="auto"/>
                            <w:bottom w:val="none" w:sz="0" w:space="0" w:color="auto"/>
                            <w:right w:val="none" w:sz="0" w:space="0" w:color="auto"/>
                          </w:divBdr>
                          <w:divsChild>
                            <w:div w:id="1833981539">
                              <w:marLeft w:val="0"/>
                              <w:marRight w:val="0"/>
                              <w:marTop w:val="0"/>
                              <w:marBottom w:val="0"/>
                              <w:divBdr>
                                <w:top w:val="none" w:sz="0" w:space="0" w:color="auto"/>
                                <w:left w:val="none" w:sz="0" w:space="0" w:color="auto"/>
                                <w:bottom w:val="none" w:sz="0" w:space="0" w:color="auto"/>
                                <w:right w:val="none" w:sz="0" w:space="0" w:color="auto"/>
                              </w:divBdr>
                              <w:divsChild>
                                <w:div w:id="567955187">
                                  <w:marLeft w:val="0"/>
                                  <w:marRight w:val="0"/>
                                  <w:marTop w:val="0"/>
                                  <w:marBottom w:val="0"/>
                                  <w:divBdr>
                                    <w:top w:val="none" w:sz="0" w:space="0" w:color="auto"/>
                                    <w:left w:val="none" w:sz="0" w:space="0" w:color="auto"/>
                                    <w:bottom w:val="none" w:sz="0" w:space="0" w:color="auto"/>
                                    <w:right w:val="none" w:sz="0" w:space="0" w:color="auto"/>
                                  </w:divBdr>
                                  <w:divsChild>
                                    <w:div w:id="1200507563">
                                      <w:marLeft w:val="0"/>
                                      <w:marRight w:val="0"/>
                                      <w:marTop w:val="0"/>
                                      <w:marBottom w:val="0"/>
                                      <w:divBdr>
                                        <w:top w:val="none" w:sz="0" w:space="0" w:color="auto"/>
                                        <w:left w:val="none" w:sz="0" w:space="0" w:color="auto"/>
                                        <w:bottom w:val="none" w:sz="0" w:space="0" w:color="auto"/>
                                        <w:right w:val="none" w:sz="0" w:space="0" w:color="auto"/>
                                      </w:divBdr>
                                      <w:divsChild>
                                        <w:div w:id="472064288">
                                          <w:marLeft w:val="0"/>
                                          <w:marRight w:val="0"/>
                                          <w:marTop w:val="0"/>
                                          <w:marBottom w:val="0"/>
                                          <w:divBdr>
                                            <w:top w:val="none" w:sz="0" w:space="0" w:color="auto"/>
                                            <w:left w:val="none" w:sz="0" w:space="0" w:color="auto"/>
                                            <w:bottom w:val="none" w:sz="0" w:space="0" w:color="auto"/>
                                            <w:right w:val="none" w:sz="0" w:space="0" w:color="auto"/>
                                          </w:divBdr>
                                          <w:divsChild>
                                            <w:div w:id="34699170">
                                              <w:marLeft w:val="0"/>
                                              <w:marRight w:val="0"/>
                                              <w:marTop w:val="0"/>
                                              <w:marBottom w:val="0"/>
                                              <w:divBdr>
                                                <w:top w:val="none" w:sz="0" w:space="0" w:color="auto"/>
                                                <w:left w:val="none" w:sz="0" w:space="0" w:color="auto"/>
                                                <w:bottom w:val="none" w:sz="0" w:space="0" w:color="auto"/>
                                                <w:right w:val="none" w:sz="0" w:space="0" w:color="auto"/>
                                              </w:divBdr>
                                              <w:divsChild>
                                                <w:div w:id="688067115">
                                                  <w:marLeft w:val="0"/>
                                                  <w:marRight w:val="0"/>
                                                  <w:marTop w:val="0"/>
                                                  <w:marBottom w:val="0"/>
                                                  <w:divBdr>
                                                    <w:top w:val="none" w:sz="0" w:space="0" w:color="auto"/>
                                                    <w:left w:val="none" w:sz="0" w:space="0" w:color="auto"/>
                                                    <w:bottom w:val="none" w:sz="0" w:space="0" w:color="auto"/>
                                                    <w:right w:val="none" w:sz="0" w:space="0" w:color="auto"/>
                                                  </w:divBdr>
                                                  <w:divsChild>
                                                    <w:div w:id="2009289651">
                                                      <w:marLeft w:val="0"/>
                                                      <w:marRight w:val="0"/>
                                                      <w:marTop w:val="0"/>
                                                      <w:marBottom w:val="0"/>
                                                      <w:divBdr>
                                                        <w:top w:val="none" w:sz="0" w:space="0" w:color="auto"/>
                                                        <w:left w:val="none" w:sz="0" w:space="0" w:color="auto"/>
                                                        <w:bottom w:val="none" w:sz="0" w:space="0" w:color="auto"/>
                                                        <w:right w:val="none" w:sz="0" w:space="0" w:color="auto"/>
                                                      </w:divBdr>
                                                      <w:divsChild>
                                                        <w:div w:id="1158811415">
                                                          <w:marLeft w:val="0"/>
                                                          <w:marRight w:val="0"/>
                                                          <w:marTop w:val="0"/>
                                                          <w:marBottom w:val="0"/>
                                                          <w:divBdr>
                                                            <w:top w:val="none" w:sz="0" w:space="0" w:color="auto"/>
                                                            <w:left w:val="none" w:sz="0" w:space="0" w:color="auto"/>
                                                            <w:bottom w:val="none" w:sz="0" w:space="0" w:color="auto"/>
                                                            <w:right w:val="none" w:sz="0" w:space="0" w:color="auto"/>
                                                          </w:divBdr>
                                                          <w:divsChild>
                                                            <w:div w:id="258687172">
                                                              <w:marLeft w:val="0"/>
                                                              <w:marRight w:val="0"/>
                                                              <w:marTop w:val="0"/>
                                                              <w:marBottom w:val="0"/>
                                                              <w:divBdr>
                                                                <w:top w:val="none" w:sz="0" w:space="0" w:color="auto"/>
                                                                <w:left w:val="none" w:sz="0" w:space="0" w:color="auto"/>
                                                                <w:bottom w:val="none" w:sz="0" w:space="0" w:color="auto"/>
                                                                <w:right w:val="none" w:sz="0" w:space="0" w:color="auto"/>
                                                              </w:divBdr>
                                                              <w:divsChild>
                                                                <w:div w:id="835343349">
                                                                  <w:marLeft w:val="0"/>
                                                                  <w:marRight w:val="0"/>
                                                                  <w:marTop w:val="0"/>
                                                                  <w:marBottom w:val="0"/>
                                                                  <w:divBdr>
                                                                    <w:top w:val="none" w:sz="0" w:space="0" w:color="auto"/>
                                                                    <w:left w:val="none" w:sz="0" w:space="0" w:color="auto"/>
                                                                    <w:bottom w:val="none" w:sz="0" w:space="0" w:color="auto"/>
                                                                    <w:right w:val="none" w:sz="0" w:space="0" w:color="auto"/>
                                                                  </w:divBdr>
                                                                  <w:divsChild>
                                                                    <w:div w:id="229078843">
                                                                      <w:marLeft w:val="0"/>
                                                                      <w:marRight w:val="0"/>
                                                                      <w:marTop w:val="0"/>
                                                                      <w:marBottom w:val="0"/>
                                                                      <w:divBdr>
                                                                        <w:top w:val="none" w:sz="0" w:space="0" w:color="auto"/>
                                                                        <w:left w:val="none" w:sz="0" w:space="0" w:color="auto"/>
                                                                        <w:bottom w:val="none" w:sz="0" w:space="0" w:color="auto"/>
                                                                        <w:right w:val="none" w:sz="0" w:space="0" w:color="auto"/>
                                                                      </w:divBdr>
                                                                      <w:divsChild>
                                                                        <w:div w:id="5397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mapal\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D53CC5567464E8837A2059CC6CEA1" ma:contentTypeVersion="0" ma:contentTypeDescription="Create a new document." ma:contentTypeScope="" ma:versionID="4c9a06a045b3c7c768f5fc5e0d0bc2d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624E-4783-4475-B259-5D5CE5DAF337}">
  <ds:schemaRefs>
    <ds:schemaRef ds:uri="http://schemas.microsoft.com/sharepoint/v3/contenttype/forms"/>
  </ds:schemaRefs>
</ds:datastoreItem>
</file>

<file path=customXml/itemProps2.xml><?xml version="1.0" encoding="utf-8"?>
<ds:datastoreItem xmlns:ds="http://schemas.openxmlformats.org/officeDocument/2006/customXml" ds:itemID="{8BD86649-75C8-4531-9F45-3FE27056A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A102B6C-41B1-4F29-8B59-9D3A99DAEAF7}">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C9DD3B12-F8BB-4C50-B1FB-7D9FF5A0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131</TotalTime>
  <Pages>5</Pages>
  <Words>1772</Words>
  <Characters>12850</Characters>
  <Application>Microsoft Office Word</Application>
  <DocSecurity>0</DocSecurity>
  <Lines>107</Lines>
  <Paragraphs>29</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Kumpula Anne STM</cp:lastModifiedBy>
  <cp:revision>7</cp:revision>
  <cp:lastPrinted>2016-06-28T12:39:00Z</cp:lastPrinted>
  <dcterms:created xsi:type="dcterms:W3CDTF">2016-08-02T07:45:00Z</dcterms:created>
  <dcterms:modified xsi:type="dcterms:W3CDTF">2016-08-04T07:23:00Z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0x010100865D53CC5567464E8837A2059CC6CEA1</vt:lpwstr>
  </property>
  <property fmtid="{D5CDD505-2E9C-101B-9397-08002B2CF9AE}" pid="55" name="_AdHocReviewCycleID">
    <vt:i4>1669610124</vt:i4>
  </property>
  <property fmtid="{D5CDD505-2E9C-101B-9397-08002B2CF9AE}" pid="56" name="_EmailSubject">
    <vt:lpwstr>Kärkihankemateriaaleja</vt:lpwstr>
  </property>
  <property fmtid="{D5CDD505-2E9C-101B-9397-08002B2CF9AE}" pid="57" name="_AuthorEmail">
    <vt:lpwstr>anne.kumpula@stm.fi</vt:lpwstr>
  </property>
  <property fmtid="{D5CDD505-2E9C-101B-9397-08002B2CF9AE}" pid="58" name="_AuthorEmailDisplayName">
    <vt:lpwstr>Kumpula Anne (STM)</vt:lpwstr>
  </property>
</Properties>
</file>