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97E" w:rsidRDefault="005B297E" w:rsidP="00584043"/>
    <w:p w:rsidR="006B779F" w:rsidRDefault="000D79C4" w:rsidP="00E75D22">
      <w:pPr>
        <w:pStyle w:val="Otsikko1"/>
        <w:ind w:left="680"/>
      </w:pPr>
      <w:fldSimple w:instr=" DOCPROPERTY  tweb_doc_title  \* MERGEFORMAT ">
        <w:r w:rsidR="007207E6">
          <w:t>Valtionavustus</w:t>
        </w:r>
        <w:r w:rsidR="00D81536">
          <w:t xml:space="preserve"> </w:t>
        </w:r>
      </w:fldSimple>
      <w:bookmarkStart w:id="0" w:name="_GoBack"/>
      <w:bookmarkEnd w:id="0"/>
      <w:r w:rsidR="00EA69D7">
        <w:t xml:space="preserve">För teknik som kan användas för nya verksamhetsmodeller för äldres boende och hemvård i kommuner och samkommuner </w:t>
      </w:r>
    </w:p>
    <w:p w:rsidR="00D15CE1" w:rsidRPr="00D15CE1" w:rsidRDefault="00D15CE1" w:rsidP="00D15CE1">
      <w:pPr>
        <w:ind w:left="680"/>
      </w:pPr>
    </w:p>
    <w:p w:rsidR="00D15CE1" w:rsidRPr="000D6EB4" w:rsidRDefault="00EA69D7" w:rsidP="000D6EB4">
      <w:pPr>
        <w:ind w:left="680"/>
        <w:rPr>
          <w:color w:val="FF0000"/>
        </w:rPr>
      </w:pPr>
      <w:r>
        <w:rPr>
          <w:b/>
        </w:rPr>
        <w:t>Ändamål och bakgrund</w:t>
      </w:r>
    </w:p>
    <w:p w:rsidR="00D15CE1" w:rsidRPr="00D15CE1" w:rsidRDefault="00D15CE1" w:rsidP="00D15CE1">
      <w:pPr>
        <w:ind w:left="680"/>
      </w:pPr>
    </w:p>
    <w:p w:rsidR="00C068D1" w:rsidRPr="00CB0B6A" w:rsidRDefault="00EA69D7" w:rsidP="00C068D1">
      <w:pPr>
        <w:ind w:left="680"/>
      </w:pPr>
      <w:r>
        <w:t xml:space="preserve">Genom denna ansökan om statsunderstöd inom programmet för teknik för äldres boende (KATI) beviljas kommuner och samkommuner understöd för att genomföra försök med och ta i bruk teknik för äldres boende och hemvård och för att hitta nya verksamhetsmodeller </w:t>
      </w:r>
      <w:r>
        <w:t xml:space="preserve">med hjälp av teknologi. </w:t>
      </w:r>
    </w:p>
    <w:p w:rsidR="00C068D1" w:rsidRDefault="00C068D1" w:rsidP="00C068D1">
      <w:pPr>
        <w:ind w:firstLine="680"/>
        <w:rPr>
          <w:highlight w:val="yellow"/>
        </w:rPr>
      </w:pPr>
    </w:p>
    <w:p w:rsidR="00CB0B6A" w:rsidRDefault="00EA69D7" w:rsidP="00CB0B6A">
      <w:pPr>
        <w:ind w:left="680"/>
      </w:pPr>
      <w:r>
        <w:t>Syftet med programmet är att främja sådan verksamhet som utvecklar och skapar nya verksamhetsmodeller och tjänster för boende hemma genom att utnyttja teknik.  Genom tekniska lösningar kan man stödja självständigt boende, hemvårde</w:t>
      </w:r>
      <w:r>
        <w:t xml:space="preserve">n och de övriga tjänster som ges i hemmet.  Tekniken kan vara till hjälp för att upprätthålla klienternas funktionsförmåga och förebygga sjukdomar, upprätthålla yrkespersonalens välbefinnande och minska deras belastning samt minska kostnaderna för social- </w:t>
      </w:r>
      <w:r>
        <w:t xml:space="preserve">och hälsovårdstjänster.  Målet är en permanent modell som kan användas för att utveckla äldres boende så att de kan bo hemma med hjälp av teknik. </w:t>
      </w:r>
    </w:p>
    <w:p w:rsidR="00C068D1" w:rsidRDefault="00EA69D7" w:rsidP="00CB0B6A">
      <w:r>
        <w:t> </w:t>
      </w:r>
    </w:p>
    <w:p w:rsidR="00C068D1" w:rsidRDefault="00EA69D7" w:rsidP="00C068D1">
      <w:pPr>
        <w:ind w:left="680"/>
      </w:pPr>
      <w:r>
        <w:t>KATI-programmet genomförs genom regionala projekt inom teknik för boende hemma, som ska finansieras genom s</w:t>
      </w:r>
      <w:r>
        <w:t>tatsunderstöd under åren 2021-2022.  Det sammanlagda maximala beloppet av statsunderstöd som delas ut 2020 är 6 miljoner euro.</w:t>
      </w:r>
    </w:p>
    <w:p w:rsidR="00C068D1" w:rsidRDefault="00C068D1" w:rsidP="00C068D1">
      <w:pPr>
        <w:ind w:left="680"/>
      </w:pPr>
    </w:p>
    <w:p w:rsidR="00DC262B" w:rsidRDefault="00EA69D7" w:rsidP="00DC262B">
      <w:pPr>
        <w:ind w:left="680"/>
      </w:pPr>
      <w:r>
        <w:t>Statsunderstödet delas ut för verksamhet som följer riktlinjerna i programmet i enlighet med de kriterier som anges i statsunder</w:t>
      </w:r>
      <w:r>
        <w:t>stödslagen (688/2001) och i statsrådets förordning om utvecklingsprojekt inom social- och hälsovården (13/2020). Det är fråga om ett tvåårigt reservationsanslag Finansieringen av programmet baserar sig på de anslag som reserverats för programmet under mome</w:t>
      </w:r>
      <w:r>
        <w:t xml:space="preserve">nt 33.60.39.04 i statsbudgeten (tillräckliga resurser för hemvård och utvecklande av närståendevården). Understöden beviljas inom ramen för statsbudgeten. </w:t>
      </w:r>
    </w:p>
    <w:p w:rsidR="003D3329" w:rsidRDefault="003D3329" w:rsidP="003D3329">
      <w:pPr>
        <w:ind w:left="680"/>
      </w:pPr>
    </w:p>
    <w:p w:rsidR="003D3329" w:rsidRDefault="00EA69D7" w:rsidP="003D3329">
      <w:pPr>
        <w:ind w:left="680"/>
      </w:pPr>
      <w:r>
        <w:t xml:space="preserve">KATI-programmet verkställer de mål som ingår i regeringsprogrammet för Sanna Marins regering.  Det </w:t>
      </w:r>
      <w:r>
        <w:t>är en del av social- och hälsovårdsministeriets programmet för artificiell intelligens och robotik i välfärden (Hyteairo).  Programmet och dess mål anknyter också till programmet Framtidens social- och hälsocentral och till projekten inom ramen för struktu</w:t>
      </w:r>
      <w:r>
        <w:t xml:space="preserve">rreformen, och denna anknytning bör framgå av ansökan. </w:t>
      </w:r>
    </w:p>
    <w:p w:rsidR="003D3329" w:rsidRDefault="003D3329" w:rsidP="003D3329">
      <w:pPr>
        <w:ind w:left="680"/>
        <w:rPr>
          <w:highlight w:val="yellow"/>
        </w:rPr>
      </w:pPr>
    </w:p>
    <w:p w:rsidR="00C068D1" w:rsidRDefault="00C068D1" w:rsidP="00C068D1">
      <w:pPr>
        <w:ind w:left="680"/>
      </w:pPr>
    </w:p>
    <w:p w:rsidR="000D79C4" w:rsidRDefault="00EA69D7" w:rsidP="000D6EB4">
      <w:pPr>
        <w:ind w:firstLine="680"/>
        <w:rPr>
          <w:b/>
        </w:rPr>
      </w:pPr>
      <w:r>
        <w:rPr>
          <w:b/>
        </w:rPr>
        <w:t>Ansökan om understöd</w:t>
      </w:r>
    </w:p>
    <w:p w:rsidR="002260BE" w:rsidRDefault="002260BE" w:rsidP="002260BE">
      <w:pPr>
        <w:ind w:left="680"/>
      </w:pPr>
    </w:p>
    <w:p w:rsidR="00AD2F99" w:rsidRDefault="00EA69D7" w:rsidP="003D02E4">
      <w:pPr>
        <w:ind w:left="680"/>
      </w:pPr>
      <w:r>
        <w:t xml:space="preserve">Understöd kan sökas för gemensamma projekt för ett konsortium.  Konsortiet kan bestå av kommuner eller samkommuner och allmännyttiga samfund från ett eller flera landskap.  </w:t>
      </w:r>
    </w:p>
    <w:p w:rsidR="00AD2F99" w:rsidRDefault="00AD2F99" w:rsidP="003D02E4">
      <w:pPr>
        <w:ind w:left="680"/>
      </w:pPr>
    </w:p>
    <w:p w:rsidR="003D02E4" w:rsidRDefault="00EA69D7" w:rsidP="003D02E4">
      <w:pPr>
        <w:ind w:left="680"/>
      </w:pPr>
      <w:r>
        <w:t>Understödet kan sökas av kommunen eller samkommunen.  Understödet beviljas till en kommun eller samkommun som kan överföra, dvs. delegera, understödet till andra kommuner, samkommuner eller allmännyttiga samfund vid konsortiet som sedan genomför projektet,</w:t>
      </w:r>
      <w:r>
        <w:t xml:space="preserve"> förutsatt att detta tillåts i understödsbeslutet.  Understödet kan omfatta 50 procent av de godtagbara kostnaderna för den verksamhet för vilken understödet söks. </w:t>
      </w:r>
    </w:p>
    <w:p w:rsidR="000D6EB4" w:rsidRDefault="000D6EB4" w:rsidP="000D6EB4">
      <w:pPr>
        <w:ind w:left="680"/>
      </w:pPr>
    </w:p>
    <w:p w:rsidR="00654859" w:rsidRDefault="00EA69D7" w:rsidP="00654859">
      <w:pPr>
        <w:ind w:left="680"/>
      </w:pPr>
      <w:r>
        <w:lastRenderedPageBreak/>
        <w:t>Ansökningstiden börjar den 1 oktober 2020 och går ut den 16 november 2020 kl. 16.15. Ansök</w:t>
      </w:r>
      <w:r>
        <w:t xml:space="preserve">an lämnas in skriftligt med en ansökningsblankett.  Ansökan med bilagor lämnas in via e-post till social- och hälsovårdsministeriet på adressen </w:t>
      </w:r>
      <w:hyperlink r:id="rId11" w:history="1">
        <w:r>
          <w:rPr>
            <w:rStyle w:val="Hyperlinkki"/>
          </w:rPr>
          <w:t>kirjaamo@stm.fi</w:t>
        </w:r>
      </w:hyperlink>
      <w:r>
        <w:t xml:space="preserve"> och samtidigt även till Institutet för hälsa och välfärd </w:t>
      </w:r>
      <w:r>
        <w:t xml:space="preserve">på adressen </w:t>
      </w:r>
      <w:hyperlink r:id="rId12" w:history="1">
        <w:r>
          <w:rPr>
            <w:rStyle w:val="Hyperlinkki"/>
          </w:rPr>
          <w:t>kirjaamo@thl.fi</w:t>
        </w:r>
      </w:hyperlink>
      <w:r>
        <w:t>. I ämnesfältet ska man skriva ”Valtionavustushakemus VN/21008/2020”. Ansökningar som lämnas in efter utsatt tid beaktas inte.</w:t>
      </w:r>
    </w:p>
    <w:p w:rsidR="00654859" w:rsidRDefault="00654859" w:rsidP="00CB0B6A"/>
    <w:p w:rsidR="00CB0B6A" w:rsidRDefault="00EA69D7" w:rsidP="00654859">
      <w:pPr>
        <w:ind w:left="680"/>
      </w:pPr>
      <w:r>
        <w:t>Vid ansökan om och användningen av understödet ska sökanden fö</w:t>
      </w:r>
      <w:r>
        <w:t>lja programmet för för teknik för äldres boende (KATI) och projekthandboken.  Programmet och projekthandboken samt ansökningsblankett och bilagor med ifyllningsanvisningar finns på adressen</w:t>
      </w:r>
      <w:hyperlink r:id="rId13" w:history="1">
        <w:r>
          <w:rPr>
            <w:rStyle w:val="Hyperlinkki"/>
          </w:rPr>
          <w:t>https://stm.fi/rahoitus-ja-avustukset/valtionavustukset/kevaan-20</w:t>
        </w:r>
        <w:bookmarkStart w:id="1" w:name="_Hlt51851792"/>
        <w:bookmarkEnd w:id="1"/>
        <w:r>
          <w:rPr>
            <w:rStyle w:val="Hyperlinkki"/>
          </w:rPr>
          <w:t>20-valtionavus</w:t>
        </w:r>
        <w:bookmarkStart w:id="2" w:name="_Hlt51851782"/>
        <w:bookmarkEnd w:id="2"/>
        <w:r>
          <w:rPr>
            <w:rStyle w:val="Hyperlinkki"/>
          </w:rPr>
          <w:t>tu</w:t>
        </w:r>
        <w:bookmarkStart w:id="3" w:name="_Hlt51851771"/>
        <w:bookmarkStart w:id="4" w:name="_Hlt51851772"/>
        <w:bookmarkEnd w:id="3"/>
        <w:bookmarkEnd w:id="4"/>
        <w:r>
          <w:rPr>
            <w:rStyle w:val="Hyperlinkki"/>
          </w:rPr>
          <w:t>shaut</w:t>
        </w:r>
      </w:hyperlink>
      <w:r>
        <w:t>.</w:t>
      </w:r>
    </w:p>
    <w:p w:rsidR="00654859" w:rsidRDefault="00654859" w:rsidP="00654859">
      <w:pPr>
        <w:ind w:left="1298"/>
      </w:pPr>
    </w:p>
    <w:p w:rsidR="00654859" w:rsidRPr="00654859" w:rsidRDefault="00EA69D7" w:rsidP="00654859">
      <w:pPr>
        <w:ind w:left="1298"/>
        <w:rPr>
          <w:szCs w:val="22"/>
        </w:rPr>
      </w:pPr>
      <w:r>
        <w:t xml:space="preserve">Ansökan innehåller följande dokument: </w:t>
      </w:r>
    </w:p>
    <w:p w:rsidR="00654859" w:rsidRPr="00654859" w:rsidRDefault="00EA69D7" w:rsidP="00654859">
      <w:pPr>
        <w:pStyle w:val="Luettelokappale"/>
        <w:numPr>
          <w:ilvl w:val="0"/>
          <w:numId w:val="28"/>
        </w:numPr>
        <w:rPr>
          <w:rFonts w:ascii="Myriad Pro" w:hAnsi="Myriad Pro"/>
          <w:sz w:val="22"/>
          <w:szCs w:val="22"/>
        </w:rPr>
      </w:pPr>
      <w:r>
        <w:rPr>
          <w:rFonts w:ascii="Myriad Pro" w:hAnsi="Myriad Pro"/>
          <w:sz w:val="22"/>
          <w:szCs w:val="22"/>
        </w:rPr>
        <w:t>ansökningsblankett (SHM:s blankett)</w:t>
      </w:r>
    </w:p>
    <w:p w:rsidR="00654859" w:rsidRDefault="00EA69D7" w:rsidP="00654859">
      <w:pPr>
        <w:pStyle w:val="Luettelokappale"/>
        <w:numPr>
          <w:ilvl w:val="0"/>
          <w:numId w:val="28"/>
        </w:numPr>
        <w:rPr>
          <w:rFonts w:ascii="Myriad Pro" w:hAnsi="Myriad Pro"/>
          <w:sz w:val="22"/>
          <w:szCs w:val="22"/>
        </w:rPr>
      </w:pPr>
      <w:r>
        <w:rPr>
          <w:rFonts w:ascii="Myriad Pro" w:hAnsi="Myriad Pro"/>
          <w:sz w:val="22"/>
          <w:szCs w:val="22"/>
        </w:rPr>
        <w:t xml:space="preserve">projektplan enligt SHM:s modell, längd max.  </w:t>
      </w:r>
      <w:r>
        <w:rPr>
          <w:rFonts w:ascii="Myriad Pro" w:hAnsi="Myriad Pro"/>
          <w:sz w:val="22"/>
          <w:szCs w:val="22"/>
        </w:rPr>
        <w:t>12 sidor (SHM:s blankett)</w:t>
      </w:r>
    </w:p>
    <w:p w:rsidR="00C22660" w:rsidRPr="00F26124" w:rsidRDefault="00EA69D7" w:rsidP="00F26124">
      <w:pPr>
        <w:pStyle w:val="Luettelokappale"/>
        <w:numPr>
          <w:ilvl w:val="0"/>
          <w:numId w:val="28"/>
        </w:numPr>
        <w:rPr>
          <w:rFonts w:ascii="Myriad Pro" w:hAnsi="Myriad Pro"/>
          <w:sz w:val="22"/>
          <w:szCs w:val="22"/>
        </w:rPr>
      </w:pPr>
      <w:r>
        <w:rPr>
          <w:rFonts w:ascii="Myriad Pro" w:hAnsi="Myriad Pro"/>
          <w:sz w:val="22"/>
          <w:szCs w:val="22"/>
        </w:rPr>
        <w:t>budgetkalkyl (SHM:s blankett)</w:t>
      </w:r>
    </w:p>
    <w:p w:rsidR="00654859" w:rsidRPr="00654859" w:rsidRDefault="00EA69D7" w:rsidP="00654859">
      <w:pPr>
        <w:pStyle w:val="Luettelokappale"/>
        <w:numPr>
          <w:ilvl w:val="0"/>
          <w:numId w:val="28"/>
        </w:numPr>
        <w:rPr>
          <w:rFonts w:ascii="Myriad Pro" w:hAnsi="Myriad Pro"/>
          <w:sz w:val="22"/>
          <w:szCs w:val="22"/>
        </w:rPr>
      </w:pPr>
      <w:r>
        <w:rPr>
          <w:rFonts w:ascii="Myriad Pro" w:hAnsi="Myriad Pro"/>
          <w:sz w:val="22"/>
          <w:szCs w:val="22"/>
        </w:rPr>
        <w:t>blankett för kommunens förbindelse (SHM:s blankett som innehåller de principbeslut om deltagandet i projektet som fattats av kommunerna och de samkommuner som ansvarar för social- och hälsovårdstjänst</w:t>
      </w:r>
      <w:r>
        <w:rPr>
          <w:rFonts w:ascii="Myriad Pro" w:hAnsi="Myriad Pro"/>
          <w:sz w:val="22"/>
          <w:szCs w:val="22"/>
        </w:rPr>
        <w:t xml:space="preserve">erna). </w:t>
      </w:r>
    </w:p>
    <w:p w:rsidR="00654859" w:rsidRPr="00654859" w:rsidRDefault="00EA69D7" w:rsidP="00654859">
      <w:pPr>
        <w:pStyle w:val="Luettelokappale"/>
        <w:numPr>
          <w:ilvl w:val="0"/>
          <w:numId w:val="28"/>
        </w:numPr>
        <w:rPr>
          <w:rFonts w:ascii="Myriad Pro" w:hAnsi="Myriad Pro"/>
          <w:sz w:val="22"/>
          <w:szCs w:val="22"/>
        </w:rPr>
      </w:pPr>
      <w:r>
        <w:rPr>
          <w:rFonts w:ascii="Myriad Pro" w:hAnsi="Myriad Pro"/>
          <w:sz w:val="22"/>
          <w:szCs w:val="22"/>
        </w:rPr>
        <w:t>undertecknat samarbetsavtal mellan de instanser som har förbundit sig till projektet.  Avtalet ska innehålla en beskrivning av samarbetspartnerns uppgifter inom projektet och en budget, om understödet kommer att överföras till en samarbetspartner (</w:t>
      </w:r>
      <w:r>
        <w:rPr>
          <w:rFonts w:ascii="Myriad Pro" w:hAnsi="Myriad Pro"/>
          <w:sz w:val="22"/>
          <w:szCs w:val="22"/>
        </w:rPr>
        <w:t xml:space="preserve">fritt formulerad). </w:t>
      </w:r>
    </w:p>
    <w:p w:rsidR="00654859" w:rsidRDefault="00654859" w:rsidP="00CB0B6A"/>
    <w:p w:rsidR="00326D22" w:rsidRDefault="00EA69D7" w:rsidP="00326D22">
      <w:pPr>
        <w:ind w:left="680"/>
        <w:rPr>
          <w:b/>
        </w:rPr>
      </w:pPr>
      <w:r>
        <w:rPr>
          <w:b/>
        </w:rPr>
        <w:t>Understödsbeslut och ytterligare information</w:t>
      </w:r>
    </w:p>
    <w:p w:rsidR="009D3DE7" w:rsidRDefault="009D3DE7" w:rsidP="00326D22">
      <w:pPr>
        <w:ind w:left="680"/>
        <w:rPr>
          <w:b/>
        </w:rPr>
      </w:pPr>
    </w:p>
    <w:p w:rsidR="00555F73" w:rsidRPr="00972C44" w:rsidRDefault="00EA69D7" w:rsidP="00CB0B6A">
      <w:pPr>
        <w:pStyle w:val="Leipteksti"/>
        <w:ind w:left="680"/>
        <w:rPr>
          <w:rFonts w:ascii="Myriad Pro" w:hAnsi="Myriad Pro"/>
          <w:sz w:val="22"/>
          <w:szCs w:val="22"/>
        </w:rPr>
      </w:pPr>
      <w:r>
        <w:rPr>
          <w:rFonts w:ascii="Myriad Pro" w:hAnsi="Myriad Pro"/>
          <w:sz w:val="22"/>
          <w:szCs w:val="22"/>
        </w:rPr>
        <w:t>Ansökan om understöd bedöms i enlighet med de kriterier som ställts av SHM, THL och VTT Ab.  Bedömningskriterierna gäller behoven bakom projektet, projektets genomförbarhet och innehållsutv</w:t>
      </w:r>
      <w:r>
        <w:rPr>
          <w:rFonts w:ascii="Myriad Pro" w:hAnsi="Myriad Pro"/>
          <w:sz w:val="22"/>
          <w:szCs w:val="22"/>
        </w:rPr>
        <w:t xml:space="preserve">ecklingen.  Bedömningen sker under tiden 17.11 -  30.12.2020. </w:t>
      </w:r>
    </w:p>
    <w:p w:rsidR="00555F73" w:rsidRPr="00972C44" w:rsidRDefault="00EA69D7" w:rsidP="00CB0B6A">
      <w:pPr>
        <w:pStyle w:val="Leipteksti"/>
        <w:ind w:left="680"/>
        <w:rPr>
          <w:rFonts w:ascii="Myriad Pro" w:hAnsi="Myriad Pro"/>
          <w:sz w:val="22"/>
          <w:szCs w:val="22"/>
        </w:rPr>
      </w:pPr>
      <w:r>
        <w:rPr>
          <w:rFonts w:ascii="Myriad Pro" w:hAnsi="Myriad Pro"/>
          <w:sz w:val="22"/>
          <w:szCs w:val="22"/>
        </w:rPr>
        <w:t>THL, VTT och Business Finland erbjuder i enlighet med ministeriets anvisningar hjälp vid bedömningen och beredningen av besluten.  Ministeriet förbehåller sig rätten att diskutera ansökan tills</w:t>
      </w:r>
      <w:r>
        <w:rPr>
          <w:rFonts w:ascii="Myriad Pro" w:hAnsi="Myriad Pro"/>
          <w:sz w:val="22"/>
          <w:szCs w:val="22"/>
        </w:rPr>
        <w:t xml:space="preserve">ammans med den sökande innan det slutliga beslutet fattas.  Understödsbesluten fastställs av social- och hälsovårdsministeriet.  </w:t>
      </w:r>
    </w:p>
    <w:p w:rsidR="001C611D" w:rsidRPr="00972C44" w:rsidRDefault="00EA69D7" w:rsidP="00972C44">
      <w:pPr>
        <w:ind w:left="680"/>
        <w:rPr>
          <w:szCs w:val="22"/>
        </w:rPr>
      </w:pPr>
      <w:r>
        <w:t xml:space="preserve">Institutet för hälsa och välfärd erbjuder regionerna stöd i uppgifter som gäller beredningen och genomförandet av projekten.  </w:t>
      </w:r>
      <w:r>
        <w:t xml:space="preserve">De understödsansvariga vid social- och hälsovårdsministeriet är konsultativ tjänsteman Satu Karppanen (fornamn.efternamn@stm.fi) och specialsakkunnig Jukka Lähesmaa (fornamn.efternamn@stm.fi). </w:t>
      </w:r>
    </w:p>
    <w:p w:rsidR="00972C44" w:rsidRPr="00972C44" w:rsidRDefault="00972C44" w:rsidP="00C068D1">
      <w:pPr>
        <w:ind w:left="680"/>
        <w:rPr>
          <w:szCs w:val="22"/>
        </w:rPr>
      </w:pPr>
    </w:p>
    <w:p w:rsidR="0073342A" w:rsidRPr="0014095F" w:rsidRDefault="00EA69D7" w:rsidP="0014095F">
      <w:pPr>
        <w:ind w:left="680"/>
        <w:rPr>
          <w:szCs w:val="22"/>
        </w:rPr>
      </w:pPr>
      <w:r>
        <w:t xml:space="preserve">Svar på frågor om understödet ger  </w:t>
      </w:r>
    </w:p>
    <w:p w:rsidR="0073342A" w:rsidRDefault="0073342A" w:rsidP="00C068D1">
      <w:pPr>
        <w:ind w:left="680"/>
      </w:pPr>
    </w:p>
    <w:p w:rsidR="0073342A" w:rsidRDefault="00EA69D7" w:rsidP="00C068D1">
      <w:pPr>
        <w:ind w:left="680"/>
      </w:pPr>
      <w:r>
        <w:t>Heidi Anttila, programch</w:t>
      </w:r>
      <w:r>
        <w:t>ef, THL</w:t>
      </w:r>
    </w:p>
    <w:p w:rsidR="0073342A" w:rsidRDefault="00EA69D7" w:rsidP="00C068D1">
      <w:pPr>
        <w:ind w:left="680"/>
      </w:pPr>
      <w:r>
        <w:t xml:space="preserve">fornamn.efternamn@thl.fi </w:t>
      </w:r>
    </w:p>
    <w:p w:rsidR="0073342A" w:rsidRDefault="0073342A" w:rsidP="00C068D1">
      <w:pPr>
        <w:ind w:left="680"/>
      </w:pPr>
    </w:p>
    <w:p w:rsidR="00C068D1" w:rsidRDefault="00EA69D7" w:rsidP="00C068D1">
      <w:pPr>
        <w:ind w:left="680"/>
      </w:pPr>
      <w:r>
        <w:t>Marketta Niemelä, ledande forskare, VTT</w:t>
      </w:r>
      <w:r>
        <w:br/>
        <w:t>fornamn.efternamn@vtt.fi</w:t>
      </w:r>
    </w:p>
    <w:p w:rsidR="009C6B49" w:rsidRDefault="009C6B49" w:rsidP="00C068D1">
      <w:pPr>
        <w:ind w:left="680"/>
      </w:pPr>
    </w:p>
    <w:p w:rsidR="009C6B49" w:rsidRDefault="009C6B49" w:rsidP="00C068D1">
      <w:pPr>
        <w:ind w:left="680"/>
      </w:pPr>
    </w:p>
    <w:p w:rsidR="000D79C4" w:rsidRPr="000465FE" w:rsidRDefault="000D79C4" w:rsidP="00D81536">
      <w:pPr>
        <w:ind w:left="680"/>
        <w:rPr>
          <w:color w:val="FF0000"/>
        </w:rPr>
      </w:pPr>
    </w:p>
    <w:sectPr w:rsidR="000D79C4" w:rsidRPr="000465FE" w:rsidSect="005F1C27">
      <w:headerReference w:type="default" r:id="rId14"/>
      <w:headerReference w:type="first" r:id="rId15"/>
      <w:footerReference w:type="first" r:id="rId16"/>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9D7" w:rsidRDefault="00EA69D7">
      <w:pPr>
        <w:spacing w:line="240" w:lineRule="auto"/>
      </w:pPr>
      <w:r>
        <w:separator/>
      </w:r>
    </w:p>
  </w:endnote>
  <w:endnote w:type="continuationSeparator" w:id="0">
    <w:p w:rsidR="00EA69D7" w:rsidRDefault="00EA6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urce Sans Pro">
    <w:altName w:val="Cambria Math"/>
    <w:charset w:val="00"/>
    <w:family w:val="swiss"/>
    <w:pitch w:val="variable"/>
    <w:sig w:usb0="00000001"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286" w:rsidRPr="005B297E" w:rsidRDefault="00EA69D7" w:rsidP="00D34286">
    <w:pPr>
      <w:spacing w:line="20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10.2pt;margin-top:756pt;width:612.55pt;height:74.25pt;z-index:-251656192;mso-position-horizontal-relative:page;mso-position-vertical-relative:page" o:allowincell="f">
          <v:imagedata r:id="rId1" o:title="suomi-01" croptop="56872f"/>
          <w10:wrap anchorx="page" anchory="page"/>
          <w10:anchorlock/>
        </v:shape>
      </w:pict>
    </w:r>
  </w:p>
  <w:p w:rsidR="00D34286" w:rsidRPr="005B297E" w:rsidRDefault="00D34286" w:rsidP="00D34286">
    <w:pPr>
      <w:spacing w:line="200" w:lineRule="atLeast"/>
      <w:rPr>
        <w:sz w:val="18"/>
      </w:rPr>
    </w:pPr>
  </w:p>
  <w:p w:rsidR="00D34286" w:rsidRPr="005B297E" w:rsidRDefault="00EA69D7" w:rsidP="00D34286">
    <w:pPr>
      <w:spacing w:line="200" w:lineRule="atLeast"/>
      <w:rPr>
        <w:sz w:val="18"/>
      </w:rPr>
    </w:pPr>
    <w:r>
      <w:rPr>
        <w:sz w:val="18"/>
      </w:rPr>
      <w:t xml:space="preserve">SOCIAL- OCH HÄLSOVÅRDSMINISTERIET Sjötullsgatan 8, Helsingfors. PB 33, 00023 Statsrådet.  </w:t>
    </w:r>
    <w:r>
      <w:rPr>
        <w:sz w:val="18"/>
      </w:rPr>
      <w:br/>
      <w:t>0295 16001, stm.fi, @STM_Uutiset</w:t>
    </w:r>
  </w:p>
  <w:p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9D7" w:rsidRDefault="00EA69D7">
      <w:pPr>
        <w:spacing w:line="240" w:lineRule="auto"/>
      </w:pPr>
      <w:r>
        <w:separator/>
      </w:r>
    </w:p>
  </w:footnote>
  <w:footnote w:type="continuationSeparator" w:id="0">
    <w:p w:rsidR="00EA69D7" w:rsidRDefault="00EA6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32" w:rsidRDefault="00EA69D7" w:rsidP="005F1C27">
    <w:pPr>
      <w:ind w:left="7791" w:firstLine="1298"/>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2D73B5">
      <w:rPr>
        <w:rStyle w:val="Sivunumero"/>
        <w:noProof/>
      </w:rPr>
      <w:t>2</w:t>
    </w:r>
    <w:r w:rsidRPr="00987AD7">
      <w:rPr>
        <w:rStyle w:val="Sivunumero"/>
      </w:rPr>
      <w:fldChar w:fldCharType="end"/>
    </w:r>
    <w:r>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2D73B5">
      <w:rPr>
        <w:rStyle w:val="Sivunumero"/>
        <w:noProof/>
      </w:rPr>
      <w:t>2</w:t>
    </w:r>
    <w:r w:rsidRPr="00987AD7">
      <w:rPr>
        <w:rStyle w:val="Sivunumero"/>
      </w:rPr>
      <w:fldChar w:fldCharType="end"/>
    </w:r>
    <w:r>
      <w:rPr>
        <w:rStyle w:val="Sivunumero"/>
      </w:rPr>
      <w:t>)</w:t>
    </w:r>
  </w:p>
  <w:p w:rsidR="000373BD" w:rsidRDefault="002D73B5" w:rsidP="005F1C27">
    <w:pPr>
      <w:ind w:left="7791" w:firstLine="1298"/>
    </w:pPr>
    <w:r>
      <w:rPr>
        <w:noProof/>
        <w:lang w:val="fi-FI"/>
      </w:rPr>
      <w:drawing>
        <wp:anchor distT="0" distB="0" distL="114300" distR="114300" simplePos="0" relativeHeight="251658240" behindDoc="1" locked="1" layoutInCell="1" allowOverlap="1">
          <wp:simplePos x="0" y="0"/>
          <wp:positionH relativeFrom="page">
            <wp:posOffset>507365</wp:posOffset>
          </wp:positionH>
          <wp:positionV relativeFrom="page">
            <wp:posOffset>554355</wp:posOffset>
          </wp:positionV>
          <wp:extent cx="1650365" cy="393065"/>
          <wp:effectExtent l="0" t="0" r="0" b="0"/>
          <wp:wrapNone/>
          <wp:docPr id="1025" name="Kuva 1025"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227159" w:rsidTr="00A85860">
      <w:trPr>
        <w:cantSplit/>
      </w:trPr>
      <w:tc>
        <w:tcPr>
          <w:tcW w:w="4255" w:type="dxa"/>
          <w:vMerge w:val="restart"/>
        </w:tcPr>
        <w:p w:rsidR="005F1C27" w:rsidRPr="00987AD7" w:rsidRDefault="005F1C27" w:rsidP="005F1C27"/>
      </w:tc>
      <w:tc>
        <w:tcPr>
          <w:tcW w:w="3546" w:type="dxa"/>
          <w:tcMar>
            <w:right w:w="284" w:type="dxa"/>
          </w:tcMar>
        </w:tcPr>
        <w:p w:rsidR="005F1C27" w:rsidRPr="00153384" w:rsidRDefault="00EA69D7" w:rsidP="005F1C27">
          <w:pPr>
            <w:rPr>
              <w:caps/>
            </w:rPr>
          </w:pPr>
          <w:r>
            <w:rPr>
              <w:caps/>
            </w:rPr>
            <w:t>Utlysning</w:t>
          </w:r>
        </w:p>
      </w:tc>
      <w:tc>
        <w:tcPr>
          <w:tcW w:w="1384" w:type="dxa"/>
        </w:tcPr>
        <w:p w:rsidR="005F1C27" w:rsidRPr="00124AFB" w:rsidRDefault="005F1C27" w:rsidP="00D81536"/>
      </w:tc>
      <w:tc>
        <w:tcPr>
          <w:tcW w:w="998" w:type="dxa"/>
        </w:tcPr>
        <w:p w:rsidR="005F1C27" w:rsidRPr="00987AD7" w:rsidRDefault="00EA69D7" w:rsidP="005F1C27">
          <w:pPr>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2D73B5">
            <w:rPr>
              <w:rStyle w:val="Sivunumero"/>
              <w:noProof/>
            </w:rPr>
            <w:t>1</w:t>
          </w:r>
          <w:r w:rsidRPr="00987AD7">
            <w:rPr>
              <w:rStyle w:val="Sivunumero"/>
            </w:rPr>
            <w:fldChar w:fldCharType="end"/>
          </w:r>
          <w:r>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2D73B5">
            <w:rPr>
              <w:rStyle w:val="Sivunumero"/>
              <w:noProof/>
            </w:rPr>
            <w:t>2</w:t>
          </w:r>
          <w:r w:rsidRPr="00987AD7">
            <w:rPr>
              <w:rStyle w:val="Sivunumero"/>
            </w:rPr>
            <w:fldChar w:fldCharType="end"/>
          </w:r>
          <w:r>
            <w:rPr>
              <w:rStyle w:val="Sivunumero"/>
            </w:rPr>
            <w:t>)</w:t>
          </w:r>
        </w:p>
      </w:tc>
    </w:tr>
    <w:tr w:rsidR="00227159" w:rsidTr="00A85860">
      <w:trPr>
        <w:cantSplit/>
      </w:trPr>
      <w:tc>
        <w:tcPr>
          <w:tcW w:w="4255" w:type="dxa"/>
          <w:vMerge/>
        </w:tcPr>
        <w:p w:rsidR="005F1C27" w:rsidRPr="00987AD7" w:rsidRDefault="005F1C27" w:rsidP="005F1C27">
          <w:pPr>
            <w:rPr>
              <w:rStyle w:val="Sivunumero"/>
            </w:rPr>
          </w:pPr>
        </w:p>
      </w:tc>
      <w:tc>
        <w:tcPr>
          <w:tcW w:w="3546" w:type="dxa"/>
          <w:tcMar>
            <w:right w:w="284" w:type="dxa"/>
          </w:tcMar>
        </w:tcPr>
        <w:p w:rsidR="005F1C27" w:rsidRPr="00987AD7" w:rsidRDefault="005F1C27" w:rsidP="005F1C27">
          <w:pPr>
            <w:rPr>
              <w:rStyle w:val="Sivunumero"/>
            </w:rPr>
          </w:pPr>
        </w:p>
      </w:tc>
      <w:tc>
        <w:tcPr>
          <w:tcW w:w="1384" w:type="dxa"/>
        </w:tcPr>
        <w:p w:rsidR="005F1C27" w:rsidRPr="00987AD7" w:rsidRDefault="005F1C27" w:rsidP="005F1C27">
          <w:pPr>
            <w:rPr>
              <w:rStyle w:val="Sivunumero"/>
            </w:rPr>
          </w:pPr>
        </w:p>
      </w:tc>
      <w:tc>
        <w:tcPr>
          <w:tcW w:w="998" w:type="dxa"/>
        </w:tcPr>
        <w:p w:rsidR="005F1C27" w:rsidRPr="00987AD7" w:rsidRDefault="005F1C27" w:rsidP="005F1C27">
          <w:pPr>
            <w:rPr>
              <w:rStyle w:val="Sivunumero"/>
            </w:rPr>
          </w:pPr>
        </w:p>
      </w:tc>
    </w:tr>
    <w:tr w:rsidR="00227159" w:rsidTr="00A85860">
      <w:tc>
        <w:tcPr>
          <w:tcW w:w="4255" w:type="dxa"/>
        </w:tcPr>
        <w:p w:rsidR="005F1C27" w:rsidRPr="00987AD7" w:rsidRDefault="005F1C27" w:rsidP="005F1C27">
          <w:pPr>
            <w:rPr>
              <w:rStyle w:val="Sivunumero"/>
            </w:rPr>
          </w:pPr>
        </w:p>
      </w:tc>
      <w:tc>
        <w:tcPr>
          <w:tcW w:w="3546" w:type="dxa"/>
          <w:tcMar>
            <w:right w:w="284" w:type="dxa"/>
          </w:tcMar>
        </w:tcPr>
        <w:p w:rsidR="005F1C27" w:rsidRPr="00987AD7" w:rsidRDefault="005F1C27" w:rsidP="005F1C27">
          <w:pPr>
            <w:rPr>
              <w:rStyle w:val="Sivunumero"/>
            </w:rPr>
          </w:pPr>
        </w:p>
      </w:tc>
      <w:tc>
        <w:tcPr>
          <w:tcW w:w="2382" w:type="dxa"/>
          <w:gridSpan w:val="2"/>
        </w:tcPr>
        <w:p w:rsidR="005F1C27" w:rsidRPr="00124AFB" w:rsidRDefault="00EA69D7" w:rsidP="005F1C27">
          <w:pPr>
            <w:rPr>
              <w:rStyle w:val="Sivunumero"/>
            </w:rPr>
          </w:pPr>
          <w:r>
            <w:rPr>
              <w:rStyle w:val="Sivunumero"/>
            </w:rPr>
            <w:fldChar w:fldCharType="begin"/>
          </w:r>
          <w:r>
            <w:rPr>
              <w:rStyle w:val="Sivunumero"/>
            </w:rPr>
            <w:instrText xml:space="preserve"> DOCPROPERTY  tweb_doc_identifier  \* MERGEFORMAT </w:instrText>
          </w:r>
          <w:r>
            <w:rPr>
              <w:rStyle w:val="Sivunumero"/>
            </w:rPr>
            <w:fldChar w:fldCharType="end"/>
          </w:r>
        </w:p>
      </w:tc>
    </w:tr>
    <w:tr w:rsidR="00227159" w:rsidTr="00A85860">
      <w:tc>
        <w:tcPr>
          <w:tcW w:w="4255" w:type="dxa"/>
        </w:tcPr>
        <w:p w:rsidR="005F1C27" w:rsidRPr="00987AD7" w:rsidRDefault="005F1C27" w:rsidP="005F1C27">
          <w:pPr>
            <w:rPr>
              <w:rStyle w:val="Sivunumero"/>
            </w:rPr>
          </w:pPr>
        </w:p>
      </w:tc>
      <w:tc>
        <w:tcPr>
          <w:tcW w:w="3546" w:type="dxa"/>
          <w:tcMar>
            <w:right w:w="284" w:type="dxa"/>
          </w:tcMar>
        </w:tcPr>
        <w:p w:rsidR="007A35A6" w:rsidRDefault="00EA69D7" w:rsidP="005F1C27">
          <w:pPr>
            <w:rPr>
              <w:rStyle w:val="Sivunumero"/>
            </w:rPr>
          </w:pPr>
          <w:r>
            <w:rPr>
              <w:rStyle w:val="Sivunumero"/>
            </w:rPr>
            <w:t>1.10.2020</w:t>
          </w:r>
        </w:p>
        <w:p w:rsidR="007A35A6" w:rsidRDefault="007A35A6" w:rsidP="007A35A6"/>
        <w:p w:rsidR="005F1C27" w:rsidRPr="007A35A6" w:rsidRDefault="005F1C27" w:rsidP="007A35A6"/>
      </w:tc>
      <w:tc>
        <w:tcPr>
          <w:tcW w:w="1384" w:type="dxa"/>
        </w:tcPr>
        <w:p w:rsidR="005F1C27" w:rsidRPr="00987AD7" w:rsidRDefault="005F1C27" w:rsidP="00AD0AC5">
          <w:pPr>
            <w:rPr>
              <w:rStyle w:val="Sivunumero"/>
            </w:rPr>
          </w:pPr>
        </w:p>
      </w:tc>
      <w:tc>
        <w:tcPr>
          <w:tcW w:w="998" w:type="dxa"/>
        </w:tcPr>
        <w:p w:rsidR="005F1C27" w:rsidRPr="00987AD7" w:rsidRDefault="005F1C27" w:rsidP="005F1C27">
          <w:pPr>
            <w:rPr>
              <w:rStyle w:val="Sivunumero"/>
            </w:rPr>
          </w:pPr>
        </w:p>
      </w:tc>
    </w:tr>
  </w:tbl>
  <w:p w:rsidR="005F1C27" w:rsidRDefault="002D73B5" w:rsidP="005F1C27">
    <w:r>
      <w:rPr>
        <w:noProof/>
        <w:lang w:val="fi-FI"/>
      </w:rPr>
      <w:drawing>
        <wp:anchor distT="0" distB="0" distL="114300" distR="114300" simplePos="0" relativeHeight="251659264" behindDoc="1" locked="1" layoutInCell="1" allowOverlap="1">
          <wp:simplePos x="0" y="0"/>
          <wp:positionH relativeFrom="page">
            <wp:posOffset>507365</wp:posOffset>
          </wp:positionH>
          <wp:positionV relativeFrom="page">
            <wp:posOffset>554355</wp:posOffset>
          </wp:positionV>
          <wp:extent cx="1650365" cy="393065"/>
          <wp:effectExtent l="0" t="0" r="0" b="0"/>
          <wp:wrapNone/>
          <wp:docPr id="1026" name="Kuva 1026"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33BE9"/>
    <w:multiLevelType w:val="hybridMultilevel"/>
    <w:tmpl w:val="C854D0A6"/>
    <w:lvl w:ilvl="0" w:tplc="4762C79A">
      <w:numFmt w:val="bullet"/>
      <w:lvlText w:val="-"/>
      <w:lvlJc w:val="left"/>
      <w:pPr>
        <w:ind w:left="1720" w:hanging="360"/>
      </w:pPr>
      <w:rPr>
        <w:rFonts w:ascii="Myriad Pro" w:eastAsia="Times New Roman" w:hAnsi="Myriad Pro" w:cs="Times New Roman" w:hint="default"/>
      </w:rPr>
    </w:lvl>
    <w:lvl w:ilvl="1" w:tplc="0052AAA6" w:tentative="1">
      <w:start w:val="1"/>
      <w:numFmt w:val="bullet"/>
      <w:lvlText w:val="o"/>
      <w:lvlJc w:val="left"/>
      <w:pPr>
        <w:ind w:left="2120" w:hanging="360"/>
      </w:pPr>
      <w:rPr>
        <w:rFonts w:ascii="Courier New" w:hAnsi="Courier New" w:cs="Courier New" w:hint="default"/>
      </w:rPr>
    </w:lvl>
    <w:lvl w:ilvl="2" w:tplc="1C3EE36E" w:tentative="1">
      <w:start w:val="1"/>
      <w:numFmt w:val="bullet"/>
      <w:lvlText w:val=""/>
      <w:lvlJc w:val="left"/>
      <w:pPr>
        <w:ind w:left="2840" w:hanging="360"/>
      </w:pPr>
      <w:rPr>
        <w:rFonts w:ascii="Wingdings" w:hAnsi="Wingdings" w:hint="default"/>
      </w:rPr>
    </w:lvl>
    <w:lvl w:ilvl="3" w:tplc="887A4EB2" w:tentative="1">
      <w:start w:val="1"/>
      <w:numFmt w:val="bullet"/>
      <w:lvlText w:val=""/>
      <w:lvlJc w:val="left"/>
      <w:pPr>
        <w:ind w:left="3560" w:hanging="360"/>
      </w:pPr>
      <w:rPr>
        <w:rFonts w:ascii="Symbol" w:hAnsi="Symbol" w:hint="default"/>
      </w:rPr>
    </w:lvl>
    <w:lvl w:ilvl="4" w:tplc="8A2EA9E4" w:tentative="1">
      <w:start w:val="1"/>
      <w:numFmt w:val="bullet"/>
      <w:lvlText w:val="o"/>
      <w:lvlJc w:val="left"/>
      <w:pPr>
        <w:ind w:left="4280" w:hanging="360"/>
      </w:pPr>
      <w:rPr>
        <w:rFonts w:ascii="Courier New" w:hAnsi="Courier New" w:cs="Courier New" w:hint="default"/>
      </w:rPr>
    </w:lvl>
    <w:lvl w:ilvl="5" w:tplc="FA9E1B9A" w:tentative="1">
      <w:start w:val="1"/>
      <w:numFmt w:val="bullet"/>
      <w:lvlText w:val=""/>
      <w:lvlJc w:val="left"/>
      <w:pPr>
        <w:ind w:left="5000" w:hanging="360"/>
      </w:pPr>
      <w:rPr>
        <w:rFonts w:ascii="Wingdings" w:hAnsi="Wingdings" w:hint="default"/>
      </w:rPr>
    </w:lvl>
    <w:lvl w:ilvl="6" w:tplc="6BCA91A4" w:tentative="1">
      <w:start w:val="1"/>
      <w:numFmt w:val="bullet"/>
      <w:lvlText w:val=""/>
      <w:lvlJc w:val="left"/>
      <w:pPr>
        <w:ind w:left="5720" w:hanging="360"/>
      </w:pPr>
      <w:rPr>
        <w:rFonts w:ascii="Symbol" w:hAnsi="Symbol" w:hint="default"/>
      </w:rPr>
    </w:lvl>
    <w:lvl w:ilvl="7" w:tplc="B8529038" w:tentative="1">
      <w:start w:val="1"/>
      <w:numFmt w:val="bullet"/>
      <w:lvlText w:val="o"/>
      <w:lvlJc w:val="left"/>
      <w:pPr>
        <w:ind w:left="6440" w:hanging="360"/>
      </w:pPr>
      <w:rPr>
        <w:rFonts w:ascii="Courier New" w:hAnsi="Courier New" w:cs="Courier New" w:hint="default"/>
      </w:rPr>
    </w:lvl>
    <w:lvl w:ilvl="8" w:tplc="2684028C" w:tentative="1">
      <w:start w:val="1"/>
      <w:numFmt w:val="bullet"/>
      <w:lvlText w:val=""/>
      <w:lvlJc w:val="left"/>
      <w:pPr>
        <w:ind w:left="7160" w:hanging="360"/>
      </w:pPr>
      <w:rPr>
        <w:rFonts w:ascii="Wingdings" w:hAnsi="Wingdings" w:hint="default"/>
      </w:rPr>
    </w:lvl>
  </w:abstractNum>
  <w:abstractNum w:abstractNumId="11"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2" w15:restartNumberingAfterBreak="0">
    <w:nsid w:val="24BB5C1E"/>
    <w:multiLevelType w:val="hybridMultilevel"/>
    <w:tmpl w:val="6804F8F0"/>
    <w:lvl w:ilvl="0" w:tplc="10D642EE">
      <w:start w:val="1"/>
      <w:numFmt w:val="bullet"/>
      <w:lvlText w:val=""/>
      <w:lvlJc w:val="left"/>
      <w:pPr>
        <w:ind w:left="1400" w:hanging="360"/>
      </w:pPr>
      <w:rPr>
        <w:rFonts w:ascii="Symbol" w:hAnsi="Symbol" w:hint="default"/>
      </w:rPr>
    </w:lvl>
    <w:lvl w:ilvl="1" w:tplc="FFE4799A" w:tentative="1">
      <w:start w:val="1"/>
      <w:numFmt w:val="bullet"/>
      <w:lvlText w:val="o"/>
      <w:lvlJc w:val="left"/>
      <w:pPr>
        <w:ind w:left="2120" w:hanging="360"/>
      </w:pPr>
      <w:rPr>
        <w:rFonts w:ascii="Courier New" w:hAnsi="Courier New" w:cs="Courier New" w:hint="default"/>
      </w:rPr>
    </w:lvl>
    <w:lvl w:ilvl="2" w:tplc="84DC933E" w:tentative="1">
      <w:start w:val="1"/>
      <w:numFmt w:val="bullet"/>
      <w:lvlText w:val=""/>
      <w:lvlJc w:val="left"/>
      <w:pPr>
        <w:ind w:left="2840" w:hanging="360"/>
      </w:pPr>
      <w:rPr>
        <w:rFonts w:ascii="Wingdings" w:hAnsi="Wingdings" w:hint="default"/>
      </w:rPr>
    </w:lvl>
    <w:lvl w:ilvl="3" w:tplc="39D88430" w:tentative="1">
      <w:start w:val="1"/>
      <w:numFmt w:val="bullet"/>
      <w:lvlText w:val=""/>
      <w:lvlJc w:val="left"/>
      <w:pPr>
        <w:ind w:left="3560" w:hanging="360"/>
      </w:pPr>
      <w:rPr>
        <w:rFonts w:ascii="Symbol" w:hAnsi="Symbol" w:hint="default"/>
      </w:rPr>
    </w:lvl>
    <w:lvl w:ilvl="4" w:tplc="B540F422" w:tentative="1">
      <w:start w:val="1"/>
      <w:numFmt w:val="bullet"/>
      <w:lvlText w:val="o"/>
      <w:lvlJc w:val="left"/>
      <w:pPr>
        <w:ind w:left="4280" w:hanging="360"/>
      </w:pPr>
      <w:rPr>
        <w:rFonts w:ascii="Courier New" w:hAnsi="Courier New" w:cs="Courier New" w:hint="default"/>
      </w:rPr>
    </w:lvl>
    <w:lvl w:ilvl="5" w:tplc="7652AAF0" w:tentative="1">
      <w:start w:val="1"/>
      <w:numFmt w:val="bullet"/>
      <w:lvlText w:val=""/>
      <w:lvlJc w:val="left"/>
      <w:pPr>
        <w:ind w:left="5000" w:hanging="360"/>
      </w:pPr>
      <w:rPr>
        <w:rFonts w:ascii="Wingdings" w:hAnsi="Wingdings" w:hint="default"/>
      </w:rPr>
    </w:lvl>
    <w:lvl w:ilvl="6" w:tplc="66949196" w:tentative="1">
      <w:start w:val="1"/>
      <w:numFmt w:val="bullet"/>
      <w:lvlText w:val=""/>
      <w:lvlJc w:val="left"/>
      <w:pPr>
        <w:ind w:left="5720" w:hanging="360"/>
      </w:pPr>
      <w:rPr>
        <w:rFonts w:ascii="Symbol" w:hAnsi="Symbol" w:hint="default"/>
      </w:rPr>
    </w:lvl>
    <w:lvl w:ilvl="7" w:tplc="D4A2EBE2" w:tentative="1">
      <w:start w:val="1"/>
      <w:numFmt w:val="bullet"/>
      <w:lvlText w:val="o"/>
      <w:lvlJc w:val="left"/>
      <w:pPr>
        <w:ind w:left="6440" w:hanging="360"/>
      </w:pPr>
      <w:rPr>
        <w:rFonts w:ascii="Courier New" w:hAnsi="Courier New" w:cs="Courier New" w:hint="default"/>
      </w:rPr>
    </w:lvl>
    <w:lvl w:ilvl="8" w:tplc="007E3D34" w:tentative="1">
      <w:start w:val="1"/>
      <w:numFmt w:val="bullet"/>
      <w:lvlText w:val=""/>
      <w:lvlJc w:val="left"/>
      <w:pPr>
        <w:ind w:left="7160" w:hanging="360"/>
      </w:pPr>
      <w:rPr>
        <w:rFonts w:ascii="Wingdings" w:hAnsi="Wingdings" w:hint="default"/>
      </w:rPr>
    </w:lvl>
  </w:abstractNum>
  <w:abstractNum w:abstractNumId="13"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4"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5"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6" w15:restartNumberingAfterBreak="0">
    <w:nsid w:val="3395296A"/>
    <w:multiLevelType w:val="hybridMultilevel"/>
    <w:tmpl w:val="956CF4A8"/>
    <w:lvl w:ilvl="0" w:tplc="760AC86C">
      <w:numFmt w:val="bullet"/>
      <w:lvlText w:val="-"/>
      <w:lvlJc w:val="left"/>
      <w:pPr>
        <w:ind w:left="1040" w:hanging="360"/>
      </w:pPr>
      <w:rPr>
        <w:rFonts w:ascii="Myriad Pro" w:eastAsia="Times New Roman" w:hAnsi="Myriad Pro" w:cs="Times New Roman" w:hint="default"/>
      </w:rPr>
    </w:lvl>
    <w:lvl w:ilvl="1" w:tplc="79FACC9C" w:tentative="1">
      <w:start w:val="1"/>
      <w:numFmt w:val="bullet"/>
      <w:lvlText w:val="o"/>
      <w:lvlJc w:val="left"/>
      <w:pPr>
        <w:ind w:left="1760" w:hanging="360"/>
      </w:pPr>
      <w:rPr>
        <w:rFonts w:ascii="Courier New" w:hAnsi="Courier New" w:cs="Courier New" w:hint="default"/>
      </w:rPr>
    </w:lvl>
    <w:lvl w:ilvl="2" w:tplc="0624D49C" w:tentative="1">
      <w:start w:val="1"/>
      <w:numFmt w:val="bullet"/>
      <w:lvlText w:val=""/>
      <w:lvlJc w:val="left"/>
      <w:pPr>
        <w:ind w:left="2480" w:hanging="360"/>
      </w:pPr>
      <w:rPr>
        <w:rFonts w:ascii="Wingdings" w:hAnsi="Wingdings" w:hint="default"/>
      </w:rPr>
    </w:lvl>
    <w:lvl w:ilvl="3" w:tplc="F1D0638C" w:tentative="1">
      <w:start w:val="1"/>
      <w:numFmt w:val="bullet"/>
      <w:lvlText w:val=""/>
      <w:lvlJc w:val="left"/>
      <w:pPr>
        <w:ind w:left="3200" w:hanging="360"/>
      </w:pPr>
      <w:rPr>
        <w:rFonts w:ascii="Symbol" w:hAnsi="Symbol" w:hint="default"/>
      </w:rPr>
    </w:lvl>
    <w:lvl w:ilvl="4" w:tplc="922C2378" w:tentative="1">
      <w:start w:val="1"/>
      <w:numFmt w:val="bullet"/>
      <w:lvlText w:val="o"/>
      <w:lvlJc w:val="left"/>
      <w:pPr>
        <w:ind w:left="3920" w:hanging="360"/>
      </w:pPr>
      <w:rPr>
        <w:rFonts w:ascii="Courier New" w:hAnsi="Courier New" w:cs="Courier New" w:hint="default"/>
      </w:rPr>
    </w:lvl>
    <w:lvl w:ilvl="5" w:tplc="0FE0724C" w:tentative="1">
      <w:start w:val="1"/>
      <w:numFmt w:val="bullet"/>
      <w:lvlText w:val=""/>
      <w:lvlJc w:val="left"/>
      <w:pPr>
        <w:ind w:left="4640" w:hanging="360"/>
      </w:pPr>
      <w:rPr>
        <w:rFonts w:ascii="Wingdings" w:hAnsi="Wingdings" w:hint="default"/>
      </w:rPr>
    </w:lvl>
    <w:lvl w:ilvl="6" w:tplc="3C866172" w:tentative="1">
      <w:start w:val="1"/>
      <w:numFmt w:val="bullet"/>
      <w:lvlText w:val=""/>
      <w:lvlJc w:val="left"/>
      <w:pPr>
        <w:ind w:left="5360" w:hanging="360"/>
      </w:pPr>
      <w:rPr>
        <w:rFonts w:ascii="Symbol" w:hAnsi="Symbol" w:hint="default"/>
      </w:rPr>
    </w:lvl>
    <w:lvl w:ilvl="7" w:tplc="AE823790" w:tentative="1">
      <w:start w:val="1"/>
      <w:numFmt w:val="bullet"/>
      <w:lvlText w:val="o"/>
      <w:lvlJc w:val="left"/>
      <w:pPr>
        <w:ind w:left="6080" w:hanging="360"/>
      </w:pPr>
      <w:rPr>
        <w:rFonts w:ascii="Courier New" w:hAnsi="Courier New" w:cs="Courier New" w:hint="default"/>
      </w:rPr>
    </w:lvl>
    <w:lvl w:ilvl="8" w:tplc="15687D7C" w:tentative="1">
      <w:start w:val="1"/>
      <w:numFmt w:val="bullet"/>
      <w:lvlText w:val=""/>
      <w:lvlJc w:val="left"/>
      <w:pPr>
        <w:ind w:left="6800" w:hanging="360"/>
      </w:pPr>
      <w:rPr>
        <w:rFonts w:ascii="Wingdings" w:hAnsi="Wingdings" w:hint="default"/>
      </w:rPr>
    </w:lvl>
  </w:abstractNum>
  <w:abstractNum w:abstractNumId="17" w15:restartNumberingAfterBreak="0">
    <w:nsid w:val="361F0953"/>
    <w:multiLevelType w:val="hybridMultilevel"/>
    <w:tmpl w:val="BE8A4A2A"/>
    <w:lvl w:ilvl="0" w:tplc="BB8C961A">
      <w:numFmt w:val="bullet"/>
      <w:lvlText w:val="•"/>
      <w:lvlJc w:val="left"/>
      <w:pPr>
        <w:ind w:left="1980" w:hanging="620"/>
      </w:pPr>
      <w:rPr>
        <w:rFonts w:ascii="Myriad Pro" w:eastAsia="Times New Roman" w:hAnsi="Myriad Pro" w:cs="Times New Roman" w:hint="default"/>
      </w:rPr>
    </w:lvl>
    <w:lvl w:ilvl="1" w:tplc="D472BBCE" w:tentative="1">
      <w:start w:val="1"/>
      <w:numFmt w:val="bullet"/>
      <w:lvlText w:val="o"/>
      <w:lvlJc w:val="left"/>
      <w:pPr>
        <w:ind w:left="2120" w:hanging="360"/>
      </w:pPr>
      <w:rPr>
        <w:rFonts w:ascii="Courier New" w:hAnsi="Courier New" w:cs="Courier New" w:hint="default"/>
      </w:rPr>
    </w:lvl>
    <w:lvl w:ilvl="2" w:tplc="825EDC5E" w:tentative="1">
      <w:start w:val="1"/>
      <w:numFmt w:val="bullet"/>
      <w:lvlText w:val=""/>
      <w:lvlJc w:val="left"/>
      <w:pPr>
        <w:ind w:left="2840" w:hanging="360"/>
      </w:pPr>
      <w:rPr>
        <w:rFonts w:ascii="Wingdings" w:hAnsi="Wingdings" w:hint="default"/>
      </w:rPr>
    </w:lvl>
    <w:lvl w:ilvl="3" w:tplc="A32406E0" w:tentative="1">
      <w:start w:val="1"/>
      <w:numFmt w:val="bullet"/>
      <w:lvlText w:val=""/>
      <w:lvlJc w:val="left"/>
      <w:pPr>
        <w:ind w:left="3560" w:hanging="360"/>
      </w:pPr>
      <w:rPr>
        <w:rFonts w:ascii="Symbol" w:hAnsi="Symbol" w:hint="default"/>
      </w:rPr>
    </w:lvl>
    <w:lvl w:ilvl="4" w:tplc="2442524A" w:tentative="1">
      <w:start w:val="1"/>
      <w:numFmt w:val="bullet"/>
      <w:lvlText w:val="o"/>
      <w:lvlJc w:val="left"/>
      <w:pPr>
        <w:ind w:left="4280" w:hanging="360"/>
      </w:pPr>
      <w:rPr>
        <w:rFonts w:ascii="Courier New" w:hAnsi="Courier New" w:cs="Courier New" w:hint="default"/>
      </w:rPr>
    </w:lvl>
    <w:lvl w:ilvl="5" w:tplc="5D0CF588" w:tentative="1">
      <w:start w:val="1"/>
      <w:numFmt w:val="bullet"/>
      <w:lvlText w:val=""/>
      <w:lvlJc w:val="left"/>
      <w:pPr>
        <w:ind w:left="5000" w:hanging="360"/>
      </w:pPr>
      <w:rPr>
        <w:rFonts w:ascii="Wingdings" w:hAnsi="Wingdings" w:hint="default"/>
      </w:rPr>
    </w:lvl>
    <w:lvl w:ilvl="6" w:tplc="EA3CAC00" w:tentative="1">
      <w:start w:val="1"/>
      <w:numFmt w:val="bullet"/>
      <w:lvlText w:val=""/>
      <w:lvlJc w:val="left"/>
      <w:pPr>
        <w:ind w:left="5720" w:hanging="360"/>
      </w:pPr>
      <w:rPr>
        <w:rFonts w:ascii="Symbol" w:hAnsi="Symbol" w:hint="default"/>
      </w:rPr>
    </w:lvl>
    <w:lvl w:ilvl="7" w:tplc="0DB41CC2" w:tentative="1">
      <w:start w:val="1"/>
      <w:numFmt w:val="bullet"/>
      <w:lvlText w:val="o"/>
      <w:lvlJc w:val="left"/>
      <w:pPr>
        <w:ind w:left="6440" w:hanging="360"/>
      </w:pPr>
      <w:rPr>
        <w:rFonts w:ascii="Courier New" w:hAnsi="Courier New" w:cs="Courier New" w:hint="default"/>
      </w:rPr>
    </w:lvl>
    <w:lvl w:ilvl="8" w:tplc="A5D42372" w:tentative="1">
      <w:start w:val="1"/>
      <w:numFmt w:val="bullet"/>
      <w:lvlText w:val=""/>
      <w:lvlJc w:val="left"/>
      <w:pPr>
        <w:ind w:left="7160" w:hanging="360"/>
      </w:pPr>
      <w:rPr>
        <w:rFonts w:ascii="Wingdings" w:hAnsi="Wingdings" w:hint="default"/>
      </w:rPr>
    </w:lvl>
  </w:abstractNum>
  <w:abstractNum w:abstractNumId="18" w15:restartNumberingAfterBreak="0">
    <w:nsid w:val="3DCB4253"/>
    <w:multiLevelType w:val="hybridMultilevel"/>
    <w:tmpl w:val="4F028FE0"/>
    <w:lvl w:ilvl="0" w:tplc="0B54FA4C">
      <w:numFmt w:val="bullet"/>
      <w:lvlText w:val="•"/>
      <w:lvlJc w:val="left"/>
      <w:pPr>
        <w:ind w:left="1980" w:hanging="620"/>
      </w:pPr>
      <w:rPr>
        <w:rFonts w:ascii="Myriad Pro" w:eastAsia="Times New Roman" w:hAnsi="Myriad Pro" w:cs="Times New Roman" w:hint="default"/>
      </w:rPr>
    </w:lvl>
    <w:lvl w:ilvl="1" w:tplc="E906289A" w:tentative="1">
      <w:start w:val="1"/>
      <w:numFmt w:val="bullet"/>
      <w:lvlText w:val="o"/>
      <w:lvlJc w:val="left"/>
      <w:pPr>
        <w:ind w:left="2120" w:hanging="360"/>
      </w:pPr>
      <w:rPr>
        <w:rFonts w:ascii="Courier New" w:hAnsi="Courier New" w:cs="Courier New" w:hint="default"/>
      </w:rPr>
    </w:lvl>
    <w:lvl w:ilvl="2" w:tplc="11428C5A" w:tentative="1">
      <w:start w:val="1"/>
      <w:numFmt w:val="bullet"/>
      <w:lvlText w:val=""/>
      <w:lvlJc w:val="left"/>
      <w:pPr>
        <w:ind w:left="2840" w:hanging="360"/>
      </w:pPr>
      <w:rPr>
        <w:rFonts w:ascii="Wingdings" w:hAnsi="Wingdings" w:hint="default"/>
      </w:rPr>
    </w:lvl>
    <w:lvl w:ilvl="3" w:tplc="03E4ADE0" w:tentative="1">
      <w:start w:val="1"/>
      <w:numFmt w:val="bullet"/>
      <w:lvlText w:val=""/>
      <w:lvlJc w:val="left"/>
      <w:pPr>
        <w:ind w:left="3560" w:hanging="360"/>
      </w:pPr>
      <w:rPr>
        <w:rFonts w:ascii="Symbol" w:hAnsi="Symbol" w:hint="default"/>
      </w:rPr>
    </w:lvl>
    <w:lvl w:ilvl="4" w:tplc="0E4AB138" w:tentative="1">
      <w:start w:val="1"/>
      <w:numFmt w:val="bullet"/>
      <w:lvlText w:val="o"/>
      <w:lvlJc w:val="left"/>
      <w:pPr>
        <w:ind w:left="4280" w:hanging="360"/>
      </w:pPr>
      <w:rPr>
        <w:rFonts w:ascii="Courier New" w:hAnsi="Courier New" w:cs="Courier New" w:hint="default"/>
      </w:rPr>
    </w:lvl>
    <w:lvl w:ilvl="5" w:tplc="4F362048" w:tentative="1">
      <w:start w:val="1"/>
      <w:numFmt w:val="bullet"/>
      <w:lvlText w:val=""/>
      <w:lvlJc w:val="left"/>
      <w:pPr>
        <w:ind w:left="5000" w:hanging="360"/>
      </w:pPr>
      <w:rPr>
        <w:rFonts w:ascii="Wingdings" w:hAnsi="Wingdings" w:hint="default"/>
      </w:rPr>
    </w:lvl>
    <w:lvl w:ilvl="6" w:tplc="F5404F36" w:tentative="1">
      <w:start w:val="1"/>
      <w:numFmt w:val="bullet"/>
      <w:lvlText w:val=""/>
      <w:lvlJc w:val="left"/>
      <w:pPr>
        <w:ind w:left="5720" w:hanging="360"/>
      </w:pPr>
      <w:rPr>
        <w:rFonts w:ascii="Symbol" w:hAnsi="Symbol" w:hint="default"/>
      </w:rPr>
    </w:lvl>
    <w:lvl w:ilvl="7" w:tplc="5F8A9A1E" w:tentative="1">
      <w:start w:val="1"/>
      <w:numFmt w:val="bullet"/>
      <w:lvlText w:val="o"/>
      <w:lvlJc w:val="left"/>
      <w:pPr>
        <w:ind w:left="6440" w:hanging="360"/>
      </w:pPr>
      <w:rPr>
        <w:rFonts w:ascii="Courier New" w:hAnsi="Courier New" w:cs="Courier New" w:hint="default"/>
      </w:rPr>
    </w:lvl>
    <w:lvl w:ilvl="8" w:tplc="0BBA5326" w:tentative="1">
      <w:start w:val="1"/>
      <w:numFmt w:val="bullet"/>
      <w:lvlText w:val=""/>
      <w:lvlJc w:val="left"/>
      <w:pPr>
        <w:ind w:left="7160" w:hanging="360"/>
      </w:pPr>
      <w:rPr>
        <w:rFonts w:ascii="Wingdings" w:hAnsi="Wingdings" w:hint="default"/>
      </w:rPr>
    </w:lvl>
  </w:abstractNum>
  <w:abstractNum w:abstractNumId="19" w15:restartNumberingAfterBreak="0">
    <w:nsid w:val="3EC12531"/>
    <w:multiLevelType w:val="hybridMultilevel"/>
    <w:tmpl w:val="2940DE2C"/>
    <w:lvl w:ilvl="0" w:tplc="F0FA45E0">
      <w:numFmt w:val="bullet"/>
      <w:lvlText w:val="•"/>
      <w:lvlJc w:val="left"/>
      <w:pPr>
        <w:ind w:left="1980" w:hanging="620"/>
      </w:pPr>
      <w:rPr>
        <w:rFonts w:ascii="Myriad Pro" w:eastAsia="Times New Roman" w:hAnsi="Myriad Pro" w:cs="Times New Roman" w:hint="default"/>
      </w:rPr>
    </w:lvl>
    <w:lvl w:ilvl="1" w:tplc="0A409D32" w:tentative="1">
      <w:start w:val="1"/>
      <w:numFmt w:val="bullet"/>
      <w:lvlText w:val="o"/>
      <w:lvlJc w:val="left"/>
      <w:pPr>
        <w:ind w:left="2120" w:hanging="360"/>
      </w:pPr>
      <w:rPr>
        <w:rFonts w:ascii="Courier New" w:hAnsi="Courier New" w:cs="Courier New" w:hint="default"/>
      </w:rPr>
    </w:lvl>
    <w:lvl w:ilvl="2" w:tplc="1E564570" w:tentative="1">
      <w:start w:val="1"/>
      <w:numFmt w:val="bullet"/>
      <w:lvlText w:val=""/>
      <w:lvlJc w:val="left"/>
      <w:pPr>
        <w:ind w:left="2840" w:hanging="360"/>
      </w:pPr>
      <w:rPr>
        <w:rFonts w:ascii="Wingdings" w:hAnsi="Wingdings" w:hint="default"/>
      </w:rPr>
    </w:lvl>
    <w:lvl w:ilvl="3" w:tplc="265C0EBE" w:tentative="1">
      <w:start w:val="1"/>
      <w:numFmt w:val="bullet"/>
      <w:lvlText w:val=""/>
      <w:lvlJc w:val="left"/>
      <w:pPr>
        <w:ind w:left="3560" w:hanging="360"/>
      </w:pPr>
      <w:rPr>
        <w:rFonts w:ascii="Symbol" w:hAnsi="Symbol" w:hint="default"/>
      </w:rPr>
    </w:lvl>
    <w:lvl w:ilvl="4" w:tplc="D7EE7E6C" w:tentative="1">
      <w:start w:val="1"/>
      <w:numFmt w:val="bullet"/>
      <w:lvlText w:val="o"/>
      <w:lvlJc w:val="left"/>
      <w:pPr>
        <w:ind w:left="4280" w:hanging="360"/>
      </w:pPr>
      <w:rPr>
        <w:rFonts w:ascii="Courier New" w:hAnsi="Courier New" w:cs="Courier New" w:hint="default"/>
      </w:rPr>
    </w:lvl>
    <w:lvl w:ilvl="5" w:tplc="9A706900" w:tentative="1">
      <w:start w:val="1"/>
      <w:numFmt w:val="bullet"/>
      <w:lvlText w:val=""/>
      <w:lvlJc w:val="left"/>
      <w:pPr>
        <w:ind w:left="5000" w:hanging="360"/>
      </w:pPr>
      <w:rPr>
        <w:rFonts w:ascii="Wingdings" w:hAnsi="Wingdings" w:hint="default"/>
      </w:rPr>
    </w:lvl>
    <w:lvl w:ilvl="6" w:tplc="83B2E7D2" w:tentative="1">
      <w:start w:val="1"/>
      <w:numFmt w:val="bullet"/>
      <w:lvlText w:val=""/>
      <w:lvlJc w:val="left"/>
      <w:pPr>
        <w:ind w:left="5720" w:hanging="360"/>
      </w:pPr>
      <w:rPr>
        <w:rFonts w:ascii="Symbol" w:hAnsi="Symbol" w:hint="default"/>
      </w:rPr>
    </w:lvl>
    <w:lvl w:ilvl="7" w:tplc="155228DE" w:tentative="1">
      <w:start w:val="1"/>
      <w:numFmt w:val="bullet"/>
      <w:lvlText w:val="o"/>
      <w:lvlJc w:val="left"/>
      <w:pPr>
        <w:ind w:left="6440" w:hanging="360"/>
      </w:pPr>
      <w:rPr>
        <w:rFonts w:ascii="Courier New" w:hAnsi="Courier New" w:cs="Courier New" w:hint="default"/>
      </w:rPr>
    </w:lvl>
    <w:lvl w:ilvl="8" w:tplc="26CE0DF0" w:tentative="1">
      <w:start w:val="1"/>
      <w:numFmt w:val="bullet"/>
      <w:lvlText w:val=""/>
      <w:lvlJc w:val="left"/>
      <w:pPr>
        <w:ind w:left="7160" w:hanging="360"/>
      </w:pPr>
      <w:rPr>
        <w:rFonts w:ascii="Wingdings" w:hAnsi="Wingdings" w:hint="default"/>
      </w:rPr>
    </w:lvl>
  </w:abstractNum>
  <w:abstractNum w:abstractNumId="20" w15:restartNumberingAfterBreak="0">
    <w:nsid w:val="47891B60"/>
    <w:multiLevelType w:val="hybridMultilevel"/>
    <w:tmpl w:val="BF3E40C8"/>
    <w:lvl w:ilvl="0" w:tplc="A224AEA8">
      <w:start w:val="1"/>
      <w:numFmt w:val="bullet"/>
      <w:lvlText w:val=""/>
      <w:lvlJc w:val="left"/>
      <w:pPr>
        <w:ind w:left="2160" w:hanging="360"/>
      </w:pPr>
      <w:rPr>
        <w:rFonts w:ascii="Symbol" w:hAnsi="Symbol" w:hint="default"/>
      </w:rPr>
    </w:lvl>
    <w:lvl w:ilvl="1" w:tplc="E29AB58E" w:tentative="1">
      <w:start w:val="1"/>
      <w:numFmt w:val="bullet"/>
      <w:lvlText w:val="o"/>
      <w:lvlJc w:val="left"/>
      <w:pPr>
        <w:ind w:left="2880" w:hanging="360"/>
      </w:pPr>
      <w:rPr>
        <w:rFonts w:ascii="Courier New" w:hAnsi="Courier New" w:cs="Courier New" w:hint="default"/>
      </w:rPr>
    </w:lvl>
    <w:lvl w:ilvl="2" w:tplc="A9A6C048" w:tentative="1">
      <w:start w:val="1"/>
      <w:numFmt w:val="bullet"/>
      <w:lvlText w:val=""/>
      <w:lvlJc w:val="left"/>
      <w:pPr>
        <w:ind w:left="3600" w:hanging="360"/>
      </w:pPr>
      <w:rPr>
        <w:rFonts w:ascii="Wingdings" w:hAnsi="Wingdings" w:hint="default"/>
      </w:rPr>
    </w:lvl>
    <w:lvl w:ilvl="3" w:tplc="0A06F442" w:tentative="1">
      <w:start w:val="1"/>
      <w:numFmt w:val="bullet"/>
      <w:lvlText w:val=""/>
      <w:lvlJc w:val="left"/>
      <w:pPr>
        <w:ind w:left="4320" w:hanging="360"/>
      </w:pPr>
      <w:rPr>
        <w:rFonts w:ascii="Symbol" w:hAnsi="Symbol" w:hint="default"/>
      </w:rPr>
    </w:lvl>
    <w:lvl w:ilvl="4" w:tplc="483A33E0" w:tentative="1">
      <w:start w:val="1"/>
      <w:numFmt w:val="bullet"/>
      <w:lvlText w:val="o"/>
      <w:lvlJc w:val="left"/>
      <w:pPr>
        <w:ind w:left="5040" w:hanging="360"/>
      </w:pPr>
      <w:rPr>
        <w:rFonts w:ascii="Courier New" w:hAnsi="Courier New" w:cs="Courier New" w:hint="default"/>
      </w:rPr>
    </w:lvl>
    <w:lvl w:ilvl="5" w:tplc="9C222B8C" w:tentative="1">
      <w:start w:val="1"/>
      <w:numFmt w:val="bullet"/>
      <w:lvlText w:val=""/>
      <w:lvlJc w:val="left"/>
      <w:pPr>
        <w:ind w:left="5760" w:hanging="360"/>
      </w:pPr>
      <w:rPr>
        <w:rFonts w:ascii="Wingdings" w:hAnsi="Wingdings" w:hint="default"/>
      </w:rPr>
    </w:lvl>
    <w:lvl w:ilvl="6" w:tplc="E25EC988" w:tentative="1">
      <w:start w:val="1"/>
      <w:numFmt w:val="bullet"/>
      <w:lvlText w:val=""/>
      <w:lvlJc w:val="left"/>
      <w:pPr>
        <w:ind w:left="6480" w:hanging="360"/>
      </w:pPr>
      <w:rPr>
        <w:rFonts w:ascii="Symbol" w:hAnsi="Symbol" w:hint="default"/>
      </w:rPr>
    </w:lvl>
    <w:lvl w:ilvl="7" w:tplc="DA9ADD4C" w:tentative="1">
      <w:start w:val="1"/>
      <w:numFmt w:val="bullet"/>
      <w:lvlText w:val="o"/>
      <w:lvlJc w:val="left"/>
      <w:pPr>
        <w:ind w:left="7200" w:hanging="360"/>
      </w:pPr>
      <w:rPr>
        <w:rFonts w:ascii="Courier New" w:hAnsi="Courier New" w:cs="Courier New" w:hint="default"/>
      </w:rPr>
    </w:lvl>
    <w:lvl w:ilvl="8" w:tplc="663A2274" w:tentative="1">
      <w:start w:val="1"/>
      <w:numFmt w:val="bullet"/>
      <w:lvlText w:val=""/>
      <w:lvlJc w:val="left"/>
      <w:pPr>
        <w:ind w:left="7920" w:hanging="360"/>
      </w:pPr>
      <w:rPr>
        <w:rFonts w:ascii="Wingdings" w:hAnsi="Wingdings" w:hint="default"/>
      </w:rPr>
    </w:lvl>
  </w:abstractNum>
  <w:abstractNum w:abstractNumId="21"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22" w15:restartNumberingAfterBreak="0">
    <w:nsid w:val="5152050E"/>
    <w:multiLevelType w:val="hybridMultilevel"/>
    <w:tmpl w:val="59600F42"/>
    <w:lvl w:ilvl="0" w:tplc="DD4C445E">
      <w:start w:val="1"/>
      <w:numFmt w:val="bullet"/>
      <w:lvlText w:val=""/>
      <w:lvlJc w:val="left"/>
      <w:pPr>
        <w:ind w:left="1400" w:hanging="360"/>
      </w:pPr>
      <w:rPr>
        <w:rFonts w:ascii="Symbol" w:hAnsi="Symbol" w:hint="default"/>
      </w:rPr>
    </w:lvl>
    <w:lvl w:ilvl="1" w:tplc="4B4E4A82" w:tentative="1">
      <w:start w:val="1"/>
      <w:numFmt w:val="bullet"/>
      <w:lvlText w:val="o"/>
      <w:lvlJc w:val="left"/>
      <w:pPr>
        <w:ind w:left="2120" w:hanging="360"/>
      </w:pPr>
      <w:rPr>
        <w:rFonts w:ascii="Courier New" w:hAnsi="Courier New" w:cs="Courier New" w:hint="default"/>
      </w:rPr>
    </w:lvl>
    <w:lvl w:ilvl="2" w:tplc="EAEC02BE" w:tentative="1">
      <w:start w:val="1"/>
      <w:numFmt w:val="bullet"/>
      <w:lvlText w:val=""/>
      <w:lvlJc w:val="left"/>
      <w:pPr>
        <w:ind w:left="2840" w:hanging="360"/>
      </w:pPr>
      <w:rPr>
        <w:rFonts w:ascii="Wingdings" w:hAnsi="Wingdings" w:hint="default"/>
      </w:rPr>
    </w:lvl>
    <w:lvl w:ilvl="3" w:tplc="6D3AA820" w:tentative="1">
      <w:start w:val="1"/>
      <w:numFmt w:val="bullet"/>
      <w:lvlText w:val=""/>
      <w:lvlJc w:val="left"/>
      <w:pPr>
        <w:ind w:left="3560" w:hanging="360"/>
      </w:pPr>
      <w:rPr>
        <w:rFonts w:ascii="Symbol" w:hAnsi="Symbol" w:hint="default"/>
      </w:rPr>
    </w:lvl>
    <w:lvl w:ilvl="4" w:tplc="5B8A4F74" w:tentative="1">
      <w:start w:val="1"/>
      <w:numFmt w:val="bullet"/>
      <w:lvlText w:val="o"/>
      <w:lvlJc w:val="left"/>
      <w:pPr>
        <w:ind w:left="4280" w:hanging="360"/>
      </w:pPr>
      <w:rPr>
        <w:rFonts w:ascii="Courier New" w:hAnsi="Courier New" w:cs="Courier New" w:hint="default"/>
      </w:rPr>
    </w:lvl>
    <w:lvl w:ilvl="5" w:tplc="9B0CBE4E" w:tentative="1">
      <w:start w:val="1"/>
      <w:numFmt w:val="bullet"/>
      <w:lvlText w:val=""/>
      <w:lvlJc w:val="left"/>
      <w:pPr>
        <w:ind w:left="5000" w:hanging="360"/>
      </w:pPr>
      <w:rPr>
        <w:rFonts w:ascii="Wingdings" w:hAnsi="Wingdings" w:hint="default"/>
      </w:rPr>
    </w:lvl>
    <w:lvl w:ilvl="6" w:tplc="38F09E3C" w:tentative="1">
      <w:start w:val="1"/>
      <w:numFmt w:val="bullet"/>
      <w:lvlText w:val=""/>
      <w:lvlJc w:val="left"/>
      <w:pPr>
        <w:ind w:left="5720" w:hanging="360"/>
      </w:pPr>
      <w:rPr>
        <w:rFonts w:ascii="Symbol" w:hAnsi="Symbol" w:hint="default"/>
      </w:rPr>
    </w:lvl>
    <w:lvl w:ilvl="7" w:tplc="D1F066F0" w:tentative="1">
      <w:start w:val="1"/>
      <w:numFmt w:val="bullet"/>
      <w:lvlText w:val="o"/>
      <w:lvlJc w:val="left"/>
      <w:pPr>
        <w:ind w:left="6440" w:hanging="360"/>
      </w:pPr>
      <w:rPr>
        <w:rFonts w:ascii="Courier New" w:hAnsi="Courier New" w:cs="Courier New" w:hint="default"/>
      </w:rPr>
    </w:lvl>
    <w:lvl w:ilvl="8" w:tplc="70EC9D4E" w:tentative="1">
      <w:start w:val="1"/>
      <w:numFmt w:val="bullet"/>
      <w:lvlText w:val=""/>
      <w:lvlJc w:val="left"/>
      <w:pPr>
        <w:ind w:left="7160" w:hanging="360"/>
      </w:pPr>
      <w:rPr>
        <w:rFonts w:ascii="Wingdings" w:hAnsi="Wingdings" w:hint="default"/>
      </w:rPr>
    </w:lvl>
  </w:abstractNum>
  <w:abstractNum w:abstractNumId="23" w15:restartNumberingAfterBreak="0">
    <w:nsid w:val="540925E8"/>
    <w:multiLevelType w:val="hybridMultilevel"/>
    <w:tmpl w:val="422E5DEE"/>
    <w:lvl w:ilvl="0" w:tplc="4AD4056A">
      <w:start w:val="8"/>
      <w:numFmt w:val="bullet"/>
      <w:lvlText w:val="-"/>
      <w:lvlJc w:val="left"/>
      <w:pPr>
        <w:ind w:left="1040" w:hanging="360"/>
      </w:pPr>
      <w:rPr>
        <w:rFonts w:ascii="Myriad Pro" w:eastAsia="Times New Roman" w:hAnsi="Myriad Pro" w:cs="Times New Roman" w:hint="default"/>
      </w:rPr>
    </w:lvl>
    <w:lvl w:ilvl="1" w:tplc="F364E958" w:tentative="1">
      <w:start w:val="1"/>
      <w:numFmt w:val="bullet"/>
      <w:lvlText w:val="o"/>
      <w:lvlJc w:val="left"/>
      <w:pPr>
        <w:ind w:left="1760" w:hanging="360"/>
      </w:pPr>
      <w:rPr>
        <w:rFonts w:ascii="Courier New" w:hAnsi="Courier New" w:cs="Courier New" w:hint="default"/>
      </w:rPr>
    </w:lvl>
    <w:lvl w:ilvl="2" w:tplc="7FFE9E46" w:tentative="1">
      <w:start w:val="1"/>
      <w:numFmt w:val="bullet"/>
      <w:lvlText w:val=""/>
      <w:lvlJc w:val="left"/>
      <w:pPr>
        <w:ind w:left="2480" w:hanging="360"/>
      </w:pPr>
      <w:rPr>
        <w:rFonts w:ascii="Wingdings" w:hAnsi="Wingdings" w:hint="default"/>
      </w:rPr>
    </w:lvl>
    <w:lvl w:ilvl="3" w:tplc="60AAB9EC" w:tentative="1">
      <w:start w:val="1"/>
      <w:numFmt w:val="bullet"/>
      <w:lvlText w:val=""/>
      <w:lvlJc w:val="left"/>
      <w:pPr>
        <w:ind w:left="3200" w:hanging="360"/>
      </w:pPr>
      <w:rPr>
        <w:rFonts w:ascii="Symbol" w:hAnsi="Symbol" w:hint="default"/>
      </w:rPr>
    </w:lvl>
    <w:lvl w:ilvl="4" w:tplc="30BAAD54" w:tentative="1">
      <w:start w:val="1"/>
      <w:numFmt w:val="bullet"/>
      <w:lvlText w:val="o"/>
      <w:lvlJc w:val="left"/>
      <w:pPr>
        <w:ind w:left="3920" w:hanging="360"/>
      </w:pPr>
      <w:rPr>
        <w:rFonts w:ascii="Courier New" w:hAnsi="Courier New" w:cs="Courier New" w:hint="default"/>
      </w:rPr>
    </w:lvl>
    <w:lvl w:ilvl="5" w:tplc="F6EEA888" w:tentative="1">
      <w:start w:val="1"/>
      <w:numFmt w:val="bullet"/>
      <w:lvlText w:val=""/>
      <w:lvlJc w:val="left"/>
      <w:pPr>
        <w:ind w:left="4640" w:hanging="360"/>
      </w:pPr>
      <w:rPr>
        <w:rFonts w:ascii="Wingdings" w:hAnsi="Wingdings" w:hint="default"/>
      </w:rPr>
    </w:lvl>
    <w:lvl w:ilvl="6" w:tplc="0E588CE4" w:tentative="1">
      <w:start w:val="1"/>
      <w:numFmt w:val="bullet"/>
      <w:lvlText w:val=""/>
      <w:lvlJc w:val="left"/>
      <w:pPr>
        <w:ind w:left="5360" w:hanging="360"/>
      </w:pPr>
      <w:rPr>
        <w:rFonts w:ascii="Symbol" w:hAnsi="Symbol" w:hint="default"/>
      </w:rPr>
    </w:lvl>
    <w:lvl w:ilvl="7" w:tplc="B2FACB18" w:tentative="1">
      <w:start w:val="1"/>
      <w:numFmt w:val="bullet"/>
      <w:lvlText w:val="o"/>
      <w:lvlJc w:val="left"/>
      <w:pPr>
        <w:ind w:left="6080" w:hanging="360"/>
      </w:pPr>
      <w:rPr>
        <w:rFonts w:ascii="Courier New" w:hAnsi="Courier New" w:cs="Courier New" w:hint="default"/>
      </w:rPr>
    </w:lvl>
    <w:lvl w:ilvl="8" w:tplc="D77A2204" w:tentative="1">
      <w:start w:val="1"/>
      <w:numFmt w:val="bullet"/>
      <w:lvlText w:val=""/>
      <w:lvlJc w:val="left"/>
      <w:pPr>
        <w:ind w:left="6800" w:hanging="360"/>
      </w:pPr>
      <w:rPr>
        <w:rFonts w:ascii="Wingdings" w:hAnsi="Wingdings" w:hint="default"/>
      </w:rPr>
    </w:lvl>
  </w:abstractNum>
  <w:abstractNum w:abstractNumId="24"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25" w15:restartNumberingAfterBreak="0">
    <w:nsid w:val="5F7E202F"/>
    <w:multiLevelType w:val="hybridMultilevel"/>
    <w:tmpl w:val="BF06C12A"/>
    <w:lvl w:ilvl="0" w:tplc="D75C8F60">
      <w:numFmt w:val="bullet"/>
      <w:lvlText w:val="•"/>
      <w:lvlJc w:val="left"/>
      <w:pPr>
        <w:ind w:left="1300" w:hanging="620"/>
      </w:pPr>
      <w:rPr>
        <w:rFonts w:ascii="Myriad Pro" w:eastAsia="Times New Roman" w:hAnsi="Myriad Pro" w:cs="Times New Roman" w:hint="default"/>
      </w:rPr>
    </w:lvl>
    <w:lvl w:ilvl="1" w:tplc="F06046FE">
      <w:numFmt w:val="bullet"/>
      <w:lvlText w:val=""/>
      <w:lvlJc w:val="left"/>
      <w:pPr>
        <w:ind w:left="2020" w:hanging="620"/>
      </w:pPr>
      <w:rPr>
        <w:rFonts w:ascii="Symbol" w:eastAsia="Times New Roman" w:hAnsi="Symbol" w:cs="Times New Roman" w:hint="default"/>
      </w:rPr>
    </w:lvl>
    <w:lvl w:ilvl="2" w:tplc="DBAAB5C6">
      <w:start w:val="1"/>
      <w:numFmt w:val="bullet"/>
      <w:lvlText w:val=""/>
      <w:lvlJc w:val="left"/>
      <w:pPr>
        <w:ind w:left="2480" w:hanging="360"/>
      </w:pPr>
      <w:rPr>
        <w:rFonts w:ascii="Wingdings" w:hAnsi="Wingdings" w:hint="default"/>
      </w:rPr>
    </w:lvl>
    <w:lvl w:ilvl="3" w:tplc="E8A22886" w:tentative="1">
      <w:start w:val="1"/>
      <w:numFmt w:val="bullet"/>
      <w:lvlText w:val=""/>
      <w:lvlJc w:val="left"/>
      <w:pPr>
        <w:ind w:left="3200" w:hanging="360"/>
      </w:pPr>
      <w:rPr>
        <w:rFonts w:ascii="Symbol" w:hAnsi="Symbol" w:hint="default"/>
      </w:rPr>
    </w:lvl>
    <w:lvl w:ilvl="4" w:tplc="1E04C7A2" w:tentative="1">
      <w:start w:val="1"/>
      <w:numFmt w:val="bullet"/>
      <w:lvlText w:val="o"/>
      <w:lvlJc w:val="left"/>
      <w:pPr>
        <w:ind w:left="3920" w:hanging="360"/>
      </w:pPr>
      <w:rPr>
        <w:rFonts w:ascii="Courier New" w:hAnsi="Courier New" w:cs="Courier New" w:hint="default"/>
      </w:rPr>
    </w:lvl>
    <w:lvl w:ilvl="5" w:tplc="0ACA5968" w:tentative="1">
      <w:start w:val="1"/>
      <w:numFmt w:val="bullet"/>
      <w:lvlText w:val=""/>
      <w:lvlJc w:val="left"/>
      <w:pPr>
        <w:ind w:left="4640" w:hanging="360"/>
      </w:pPr>
      <w:rPr>
        <w:rFonts w:ascii="Wingdings" w:hAnsi="Wingdings" w:hint="default"/>
      </w:rPr>
    </w:lvl>
    <w:lvl w:ilvl="6" w:tplc="772E88A2" w:tentative="1">
      <w:start w:val="1"/>
      <w:numFmt w:val="bullet"/>
      <w:lvlText w:val=""/>
      <w:lvlJc w:val="left"/>
      <w:pPr>
        <w:ind w:left="5360" w:hanging="360"/>
      </w:pPr>
      <w:rPr>
        <w:rFonts w:ascii="Symbol" w:hAnsi="Symbol" w:hint="default"/>
      </w:rPr>
    </w:lvl>
    <w:lvl w:ilvl="7" w:tplc="14EC2918" w:tentative="1">
      <w:start w:val="1"/>
      <w:numFmt w:val="bullet"/>
      <w:lvlText w:val="o"/>
      <w:lvlJc w:val="left"/>
      <w:pPr>
        <w:ind w:left="6080" w:hanging="360"/>
      </w:pPr>
      <w:rPr>
        <w:rFonts w:ascii="Courier New" w:hAnsi="Courier New" w:cs="Courier New" w:hint="default"/>
      </w:rPr>
    </w:lvl>
    <w:lvl w:ilvl="8" w:tplc="D450B802" w:tentative="1">
      <w:start w:val="1"/>
      <w:numFmt w:val="bullet"/>
      <w:lvlText w:val=""/>
      <w:lvlJc w:val="left"/>
      <w:pPr>
        <w:ind w:left="6800" w:hanging="360"/>
      </w:pPr>
      <w:rPr>
        <w:rFonts w:ascii="Wingdings" w:hAnsi="Wingdings" w:hint="default"/>
      </w:rPr>
    </w:lvl>
  </w:abstractNum>
  <w:abstractNum w:abstractNumId="26" w15:restartNumberingAfterBreak="0">
    <w:nsid w:val="60A55E92"/>
    <w:multiLevelType w:val="hybridMultilevel"/>
    <w:tmpl w:val="142E699A"/>
    <w:lvl w:ilvl="0" w:tplc="49640224">
      <w:start w:val="1"/>
      <w:numFmt w:val="bullet"/>
      <w:lvlText w:val=""/>
      <w:lvlJc w:val="left"/>
      <w:pPr>
        <w:ind w:left="2023" w:hanging="360"/>
      </w:pPr>
      <w:rPr>
        <w:rFonts w:ascii="Symbol" w:hAnsi="Symbol" w:hint="default"/>
      </w:rPr>
    </w:lvl>
    <w:lvl w:ilvl="1" w:tplc="7E3C4FE6">
      <w:start w:val="1"/>
      <w:numFmt w:val="bullet"/>
      <w:lvlText w:val="o"/>
      <w:lvlJc w:val="left"/>
      <w:pPr>
        <w:ind w:left="2743" w:hanging="360"/>
      </w:pPr>
      <w:rPr>
        <w:rFonts w:ascii="Courier New" w:hAnsi="Courier New" w:cs="Courier New" w:hint="default"/>
      </w:rPr>
    </w:lvl>
    <w:lvl w:ilvl="2" w:tplc="9FC60D14">
      <w:start w:val="1"/>
      <w:numFmt w:val="bullet"/>
      <w:lvlText w:val=""/>
      <w:lvlJc w:val="left"/>
      <w:pPr>
        <w:ind w:left="3463" w:hanging="360"/>
      </w:pPr>
      <w:rPr>
        <w:rFonts w:ascii="Wingdings" w:hAnsi="Wingdings" w:hint="default"/>
      </w:rPr>
    </w:lvl>
    <w:lvl w:ilvl="3" w:tplc="2E20D454">
      <w:start w:val="1"/>
      <w:numFmt w:val="bullet"/>
      <w:lvlText w:val=""/>
      <w:lvlJc w:val="left"/>
      <w:pPr>
        <w:ind w:left="4183" w:hanging="360"/>
      </w:pPr>
      <w:rPr>
        <w:rFonts w:ascii="Symbol" w:hAnsi="Symbol" w:hint="default"/>
      </w:rPr>
    </w:lvl>
    <w:lvl w:ilvl="4" w:tplc="569CF992">
      <w:start w:val="1"/>
      <w:numFmt w:val="bullet"/>
      <w:lvlText w:val="o"/>
      <w:lvlJc w:val="left"/>
      <w:pPr>
        <w:ind w:left="4903" w:hanging="360"/>
      </w:pPr>
      <w:rPr>
        <w:rFonts w:ascii="Courier New" w:hAnsi="Courier New" w:cs="Courier New" w:hint="default"/>
      </w:rPr>
    </w:lvl>
    <w:lvl w:ilvl="5" w:tplc="07FCC8D6">
      <w:start w:val="1"/>
      <w:numFmt w:val="bullet"/>
      <w:lvlText w:val=""/>
      <w:lvlJc w:val="left"/>
      <w:pPr>
        <w:ind w:left="5623" w:hanging="360"/>
      </w:pPr>
      <w:rPr>
        <w:rFonts w:ascii="Wingdings" w:hAnsi="Wingdings" w:hint="default"/>
      </w:rPr>
    </w:lvl>
    <w:lvl w:ilvl="6" w:tplc="744E6258">
      <w:start w:val="1"/>
      <w:numFmt w:val="bullet"/>
      <w:lvlText w:val=""/>
      <w:lvlJc w:val="left"/>
      <w:pPr>
        <w:ind w:left="6343" w:hanging="360"/>
      </w:pPr>
      <w:rPr>
        <w:rFonts w:ascii="Symbol" w:hAnsi="Symbol" w:hint="default"/>
      </w:rPr>
    </w:lvl>
    <w:lvl w:ilvl="7" w:tplc="4D88C7D0">
      <w:start w:val="1"/>
      <w:numFmt w:val="bullet"/>
      <w:lvlText w:val="o"/>
      <w:lvlJc w:val="left"/>
      <w:pPr>
        <w:ind w:left="7063" w:hanging="360"/>
      </w:pPr>
      <w:rPr>
        <w:rFonts w:ascii="Courier New" w:hAnsi="Courier New" w:cs="Courier New" w:hint="default"/>
      </w:rPr>
    </w:lvl>
    <w:lvl w:ilvl="8" w:tplc="1FC04E6E">
      <w:start w:val="1"/>
      <w:numFmt w:val="bullet"/>
      <w:lvlText w:val=""/>
      <w:lvlJc w:val="left"/>
      <w:pPr>
        <w:ind w:left="7783" w:hanging="360"/>
      </w:pPr>
      <w:rPr>
        <w:rFonts w:ascii="Wingdings" w:hAnsi="Wingdings" w:hint="default"/>
      </w:rPr>
    </w:lvl>
  </w:abstractNum>
  <w:abstractNum w:abstractNumId="27" w15:restartNumberingAfterBreak="0">
    <w:nsid w:val="78A7739B"/>
    <w:multiLevelType w:val="hybridMultilevel"/>
    <w:tmpl w:val="B98011C2"/>
    <w:lvl w:ilvl="0" w:tplc="2B744EE0">
      <w:start w:val="1"/>
      <w:numFmt w:val="bullet"/>
      <w:lvlText w:val=""/>
      <w:lvlJc w:val="left"/>
      <w:pPr>
        <w:ind w:left="1400" w:hanging="360"/>
      </w:pPr>
      <w:rPr>
        <w:rFonts w:ascii="Symbol" w:hAnsi="Symbol" w:hint="default"/>
      </w:rPr>
    </w:lvl>
    <w:lvl w:ilvl="1" w:tplc="6CFC5748" w:tentative="1">
      <w:start w:val="1"/>
      <w:numFmt w:val="bullet"/>
      <w:lvlText w:val="o"/>
      <w:lvlJc w:val="left"/>
      <w:pPr>
        <w:ind w:left="2120" w:hanging="360"/>
      </w:pPr>
      <w:rPr>
        <w:rFonts w:ascii="Courier New" w:hAnsi="Courier New" w:cs="Courier New" w:hint="default"/>
      </w:rPr>
    </w:lvl>
    <w:lvl w:ilvl="2" w:tplc="D6DA07D0" w:tentative="1">
      <w:start w:val="1"/>
      <w:numFmt w:val="bullet"/>
      <w:lvlText w:val=""/>
      <w:lvlJc w:val="left"/>
      <w:pPr>
        <w:ind w:left="2840" w:hanging="360"/>
      </w:pPr>
      <w:rPr>
        <w:rFonts w:ascii="Wingdings" w:hAnsi="Wingdings" w:hint="default"/>
      </w:rPr>
    </w:lvl>
    <w:lvl w:ilvl="3" w:tplc="1298B8C2" w:tentative="1">
      <w:start w:val="1"/>
      <w:numFmt w:val="bullet"/>
      <w:lvlText w:val=""/>
      <w:lvlJc w:val="left"/>
      <w:pPr>
        <w:ind w:left="3560" w:hanging="360"/>
      </w:pPr>
      <w:rPr>
        <w:rFonts w:ascii="Symbol" w:hAnsi="Symbol" w:hint="default"/>
      </w:rPr>
    </w:lvl>
    <w:lvl w:ilvl="4" w:tplc="96FA88FA" w:tentative="1">
      <w:start w:val="1"/>
      <w:numFmt w:val="bullet"/>
      <w:lvlText w:val="o"/>
      <w:lvlJc w:val="left"/>
      <w:pPr>
        <w:ind w:left="4280" w:hanging="360"/>
      </w:pPr>
      <w:rPr>
        <w:rFonts w:ascii="Courier New" w:hAnsi="Courier New" w:cs="Courier New" w:hint="default"/>
      </w:rPr>
    </w:lvl>
    <w:lvl w:ilvl="5" w:tplc="3E326498" w:tentative="1">
      <w:start w:val="1"/>
      <w:numFmt w:val="bullet"/>
      <w:lvlText w:val=""/>
      <w:lvlJc w:val="left"/>
      <w:pPr>
        <w:ind w:left="5000" w:hanging="360"/>
      </w:pPr>
      <w:rPr>
        <w:rFonts w:ascii="Wingdings" w:hAnsi="Wingdings" w:hint="default"/>
      </w:rPr>
    </w:lvl>
    <w:lvl w:ilvl="6" w:tplc="75F00BFE" w:tentative="1">
      <w:start w:val="1"/>
      <w:numFmt w:val="bullet"/>
      <w:lvlText w:val=""/>
      <w:lvlJc w:val="left"/>
      <w:pPr>
        <w:ind w:left="5720" w:hanging="360"/>
      </w:pPr>
      <w:rPr>
        <w:rFonts w:ascii="Symbol" w:hAnsi="Symbol" w:hint="default"/>
      </w:rPr>
    </w:lvl>
    <w:lvl w:ilvl="7" w:tplc="800CE87E" w:tentative="1">
      <w:start w:val="1"/>
      <w:numFmt w:val="bullet"/>
      <w:lvlText w:val="o"/>
      <w:lvlJc w:val="left"/>
      <w:pPr>
        <w:ind w:left="6440" w:hanging="360"/>
      </w:pPr>
      <w:rPr>
        <w:rFonts w:ascii="Courier New" w:hAnsi="Courier New" w:cs="Courier New" w:hint="default"/>
      </w:rPr>
    </w:lvl>
    <w:lvl w:ilvl="8" w:tplc="ED3CB152" w:tentative="1">
      <w:start w:val="1"/>
      <w:numFmt w:val="bullet"/>
      <w:lvlText w:val=""/>
      <w:lvlJc w:val="left"/>
      <w:pPr>
        <w:ind w:left="7160" w:hanging="360"/>
      </w:pPr>
      <w:rPr>
        <w:rFonts w:ascii="Wingdings" w:hAnsi="Wingdings" w:hint="default"/>
      </w:rPr>
    </w:lvl>
  </w:abstractNum>
  <w:num w:numId="1">
    <w:abstractNumId w:val="21"/>
  </w:num>
  <w:num w:numId="2">
    <w:abstractNumId w:val="11"/>
  </w:num>
  <w:num w:numId="3">
    <w:abstractNumId w:val="15"/>
  </w:num>
  <w:num w:numId="4">
    <w:abstractNumId w:val="24"/>
  </w:num>
  <w:num w:numId="5">
    <w:abstractNumId w:val="14"/>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25"/>
  </w:num>
  <w:num w:numId="19">
    <w:abstractNumId w:val="26"/>
  </w:num>
  <w:num w:numId="20">
    <w:abstractNumId w:val="27"/>
  </w:num>
  <w:num w:numId="21">
    <w:abstractNumId w:val="19"/>
  </w:num>
  <w:num w:numId="22">
    <w:abstractNumId w:val="18"/>
  </w:num>
  <w:num w:numId="23">
    <w:abstractNumId w:val="17"/>
  </w:num>
  <w:num w:numId="24">
    <w:abstractNumId w:val="22"/>
  </w:num>
  <w:num w:numId="25">
    <w:abstractNumId w:val="16"/>
  </w:num>
  <w:num w:numId="26">
    <w:abstractNumId w:val="10"/>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1304"/>
  <w:hyphenationZone w:val="425"/>
  <w:noPunctuationKerning/>
  <w:characterSpacingControl w:val="doNotCompress"/>
  <w:hdrShapeDefaults>
    <o:shapedefaults v:ext="edit" spidmax="205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110E"/>
    <w:rsid w:val="00002FAC"/>
    <w:rsid w:val="0000304D"/>
    <w:rsid w:val="000121F8"/>
    <w:rsid w:val="00021CAF"/>
    <w:rsid w:val="00035A08"/>
    <w:rsid w:val="000373BD"/>
    <w:rsid w:val="00043A83"/>
    <w:rsid w:val="000465FE"/>
    <w:rsid w:val="00075F3A"/>
    <w:rsid w:val="0008053B"/>
    <w:rsid w:val="00083F94"/>
    <w:rsid w:val="00091A97"/>
    <w:rsid w:val="000C4351"/>
    <w:rsid w:val="000C5938"/>
    <w:rsid w:val="000C5BC1"/>
    <w:rsid w:val="000D6EB4"/>
    <w:rsid w:val="000D79C4"/>
    <w:rsid w:val="000F0ED3"/>
    <w:rsid w:val="000F2157"/>
    <w:rsid w:val="00116728"/>
    <w:rsid w:val="00122F2A"/>
    <w:rsid w:val="00124AFB"/>
    <w:rsid w:val="00137675"/>
    <w:rsid w:val="0014095F"/>
    <w:rsid w:val="00140EF8"/>
    <w:rsid w:val="0014637B"/>
    <w:rsid w:val="00146B2A"/>
    <w:rsid w:val="00153384"/>
    <w:rsid w:val="001537B9"/>
    <w:rsid w:val="00155299"/>
    <w:rsid w:val="00180B1B"/>
    <w:rsid w:val="00184E31"/>
    <w:rsid w:val="00191A87"/>
    <w:rsid w:val="001A135C"/>
    <w:rsid w:val="001A21FE"/>
    <w:rsid w:val="001C1056"/>
    <w:rsid w:val="001C2F39"/>
    <w:rsid w:val="001C611D"/>
    <w:rsid w:val="00206883"/>
    <w:rsid w:val="0021739F"/>
    <w:rsid w:val="002260BE"/>
    <w:rsid w:val="00227159"/>
    <w:rsid w:val="00245970"/>
    <w:rsid w:val="00251445"/>
    <w:rsid w:val="00261CA4"/>
    <w:rsid w:val="00270C6B"/>
    <w:rsid w:val="0027514D"/>
    <w:rsid w:val="002B36A1"/>
    <w:rsid w:val="002C0680"/>
    <w:rsid w:val="002C4EA2"/>
    <w:rsid w:val="002D73B5"/>
    <w:rsid w:val="002E7E80"/>
    <w:rsid w:val="002F52C2"/>
    <w:rsid w:val="0030516E"/>
    <w:rsid w:val="0031075A"/>
    <w:rsid w:val="003241A6"/>
    <w:rsid w:val="003261A1"/>
    <w:rsid w:val="00326D22"/>
    <w:rsid w:val="0034261B"/>
    <w:rsid w:val="003474B9"/>
    <w:rsid w:val="00396115"/>
    <w:rsid w:val="003B50AD"/>
    <w:rsid w:val="003C4A5F"/>
    <w:rsid w:val="003C5606"/>
    <w:rsid w:val="003C7E07"/>
    <w:rsid w:val="003D02E4"/>
    <w:rsid w:val="003D3329"/>
    <w:rsid w:val="003D4DC5"/>
    <w:rsid w:val="003E2EDF"/>
    <w:rsid w:val="00404032"/>
    <w:rsid w:val="00406778"/>
    <w:rsid w:val="00412804"/>
    <w:rsid w:val="00427858"/>
    <w:rsid w:val="00427E4B"/>
    <w:rsid w:val="004306B3"/>
    <w:rsid w:val="00440C04"/>
    <w:rsid w:val="00451CEA"/>
    <w:rsid w:val="0047664B"/>
    <w:rsid w:val="00481161"/>
    <w:rsid w:val="00496C85"/>
    <w:rsid w:val="004B696D"/>
    <w:rsid w:val="004C2F28"/>
    <w:rsid w:val="004D2019"/>
    <w:rsid w:val="004D50FB"/>
    <w:rsid w:val="004E0A22"/>
    <w:rsid w:val="005363EC"/>
    <w:rsid w:val="00555F73"/>
    <w:rsid w:val="0057267C"/>
    <w:rsid w:val="0057334C"/>
    <w:rsid w:val="00577DCC"/>
    <w:rsid w:val="00584043"/>
    <w:rsid w:val="00586A41"/>
    <w:rsid w:val="005B297E"/>
    <w:rsid w:val="005E2D52"/>
    <w:rsid w:val="005F1333"/>
    <w:rsid w:val="005F1C27"/>
    <w:rsid w:val="00627157"/>
    <w:rsid w:val="00644953"/>
    <w:rsid w:val="00654859"/>
    <w:rsid w:val="006856BD"/>
    <w:rsid w:val="006B779F"/>
    <w:rsid w:val="006E23BE"/>
    <w:rsid w:val="006E6C00"/>
    <w:rsid w:val="006F1848"/>
    <w:rsid w:val="006F766C"/>
    <w:rsid w:val="00710B79"/>
    <w:rsid w:val="007207E6"/>
    <w:rsid w:val="00730B81"/>
    <w:rsid w:val="0073342A"/>
    <w:rsid w:val="007644E7"/>
    <w:rsid w:val="00766B89"/>
    <w:rsid w:val="0077386C"/>
    <w:rsid w:val="00773A41"/>
    <w:rsid w:val="00777442"/>
    <w:rsid w:val="0079205C"/>
    <w:rsid w:val="007A35A6"/>
    <w:rsid w:val="007D053C"/>
    <w:rsid w:val="007D631B"/>
    <w:rsid w:val="007D6D22"/>
    <w:rsid w:val="007E16E8"/>
    <w:rsid w:val="007E1F34"/>
    <w:rsid w:val="007E6853"/>
    <w:rsid w:val="007F4286"/>
    <w:rsid w:val="007F461D"/>
    <w:rsid w:val="007F72CB"/>
    <w:rsid w:val="0080108D"/>
    <w:rsid w:val="00804B96"/>
    <w:rsid w:val="00812D0A"/>
    <w:rsid w:val="0081441F"/>
    <w:rsid w:val="0081659C"/>
    <w:rsid w:val="008335E6"/>
    <w:rsid w:val="00836BAC"/>
    <w:rsid w:val="00840C9E"/>
    <w:rsid w:val="008423BA"/>
    <w:rsid w:val="00867C31"/>
    <w:rsid w:val="00873D7E"/>
    <w:rsid w:val="008A33C8"/>
    <w:rsid w:val="008A7E33"/>
    <w:rsid w:val="008D1A9E"/>
    <w:rsid w:val="008D2F02"/>
    <w:rsid w:val="008E4668"/>
    <w:rsid w:val="008E6496"/>
    <w:rsid w:val="008F3A17"/>
    <w:rsid w:val="00903BF7"/>
    <w:rsid w:val="00933167"/>
    <w:rsid w:val="009407C5"/>
    <w:rsid w:val="009472DE"/>
    <w:rsid w:val="00972C44"/>
    <w:rsid w:val="00976A00"/>
    <w:rsid w:val="009840D5"/>
    <w:rsid w:val="00987AD7"/>
    <w:rsid w:val="009B4720"/>
    <w:rsid w:val="009C1993"/>
    <w:rsid w:val="009C2859"/>
    <w:rsid w:val="009C566F"/>
    <w:rsid w:val="009C6B49"/>
    <w:rsid w:val="009D3DE7"/>
    <w:rsid w:val="009F213B"/>
    <w:rsid w:val="00A05EA9"/>
    <w:rsid w:val="00A25FD4"/>
    <w:rsid w:val="00A307FB"/>
    <w:rsid w:val="00A37477"/>
    <w:rsid w:val="00A51F72"/>
    <w:rsid w:val="00A64345"/>
    <w:rsid w:val="00A77FD9"/>
    <w:rsid w:val="00A85860"/>
    <w:rsid w:val="00AA280E"/>
    <w:rsid w:val="00AB1C8F"/>
    <w:rsid w:val="00AC494B"/>
    <w:rsid w:val="00AC6300"/>
    <w:rsid w:val="00AD0AC5"/>
    <w:rsid w:val="00AD2F99"/>
    <w:rsid w:val="00AE0F66"/>
    <w:rsid w:val="00AF01F5"/>
    <w:rsid w:val="00B21CCB"/>
    <w:rsid w:val="00B321EF"/>
    <w:rsid w:val="00B45972"/>
    <w:rsid w:val="00B529F3"/>
    <w:rsid w:val="00B62D94"/>
    <w:rsid w:val="00B7619B"/>
    <w:rsid w:val="00B911E3"/>
    <w:rsid w:val="00B91AED"/>
    <w:rsid w:val="00B94C46"/>
    <w:rsid w:val="00BA02F5"/>
    <w:rsid w:val="00BA6B99"/>
    <w:rsid w:val="00BB2663"/>
    <w:rsid w:val="00BB3A12"/>
    <w:rsid w:val="00BC5827"/>
    <w:rsid w:val="00BE4D11"/>
    <w:rsid w:val="00BF05D1"/>
    <w:rsid w:val="00BF1773"/>
    <w:rsid w:val="00BF6A37"/>
    <w:rsid w:val="00C0067E"/>
    <w:rsid w:val="00C068D1"/>
    <w:rsid w:val="00C101C2"/>
    <w:rsid w:val="00C22660"/>
    <w:rsid w:val="00C27A86"/>
    <w:rsid w:val="00C37E04"/>
    <w:rsid w:val="00C42197"/>
    <w:rsid w:val="00C43DBF"/>
    <w:rsid w:val="00C52F9D"/>
    <w:rsid w:val="00C65F50"/>
    <w:rsid w:val="00C7212E"/>
    <w:rsid w:val="00C865C5"/>
    <w:rsid w:val="00C948FF"/>
    <w:rsid w:val="00CA6F64"/>
    <w:rsid w:val="00CB0B6A"/>
    <w:rsid w:val="00CB1EB8"/>
    <w:rsid w:val="00CC458B"/>
    <w:rsid w:val="00CF5692"/>
    <w:rsid w:val="00D15CE1"/>
    <w:rsid w:val="00D22A93"/>
    <w:rsid w:val="00D32FC1"/>
    <w:rsid w:val="00D34286"/>
    <w:rsid w:val="00D46DCB"/>
    <w:rsid w:val="00D5382B"/>
    <w:rsid w:val="00D62C74"/>
    <w:rsid w:val="00D81536"/>
    <w:rsid w:val="00DC262B"/>
    <w:rsid w:val="00DF009E"/>
    <w:rsid w:val="00DF29AA"/>
    <w:rsid w:val="00E01CB3"/>
    <w:rsid w:val="00E067F2"/>
    <w:rsid w:val="00E10C5D"/>
    <w:rsid w:val="00E17D36"/>
    <w:rsid w:val="00E32A97"/>
    <w:rsid w:val="00E40C68"/>
    <w:rsid w:val="00E425AD"/>
    <w:rsid w:val="00E6084D"/>
    <w:rsid w:val="00E6398E"/>
    <w:rsid w:val="00E66603"/>
    <w:rsid w:val="00E667A3"/>
    <w:rsid w:val="00E75D22"/>
    <w:rsid w:val="00E91A59"/>
    <w:rsid w:val="00EA1084"/>
    <w:rsid w:val="00EA69D7"/>
    <w:rsid w:val="00EB43FD"/>
    <w:rsid w:val="00F26124"/>
    <w:rsid w:val="00F4205E"/>
    <w:rsid w:val="00F53C1C"/>
    <w:rsid w:val="00F63475"/>
    <w:rsid w:val="00F94A0D"/>
    <w:rsid w:val="00FA2CC9"/>
    <w:rsid w:val="00FB3C63"/>
    <w:rsid w:val="00FC021B"/>
    <w:rsid w:val="00FC140B"/>
    <w:rsid w:val="00FF130D"/>
  </w:rsids>
  <m:mathPr>
    <m:mathFont m:val="Cambria Math"/>
    <m:brkBin m:val="before"/>
    <m:brkBinSub m:val="--"/>
    <m:smallFrac m:val="0"/>
    <m:dispDef/>
    <m:lMargin m:val="0"/>
    <m:rMargin m:val="0"/>
    <m:defJc m:val="centerGroup"/>
    <m:wrapRight/>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6E56F4C"/>
  <w15:docId w15:val="{C2CBB442-18F7-4F92-BBC7-CB34783E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styleId="Kommentinviite">
    <w:name w:val="annotation reference"/>
    <w:rsid w:val="00644953"/>
    <w:rPr>
      <w:sz w:val="16"/>
      <w:szCs w:val="16"/>
    </w:rPr>
  </w:style>
  <w:style w:type="paragraph" w:styleId="Kommentinteksti">
    <w:name w:val="annotation text"/>
    <w:basedOn w:val="Normaali"/>
    <w:link w:val="KommentintekstiChar"/>
    <w:rsid w:val="00644953"/>
    <w:rPr>
      <w:sz w:val="20"/>
    </w:rPr>
  </w:style>
  <w:style w:type="character" w:customStyle="1" w:styleId="KommentintekstiChar">
    <w:name w:val="Kommentin teksti Char"/>
    <w:link w:val="Kommentinteksti"/>
    <w:rsid w:val="00644953"/>
    <w:rPr>
      <w:rFonts w:ascii="Myriad Pro" w:hAnsi="Myriad Pro"/>
    </w:rPr>
  </w:style>
  <w:style w:type="paragraph" w:styleId="Kommentinotsikko">
    <w:name w:val="annotation subject"/>
    <w:basedOn w:val="Kommentinteksti"/>
    <w:next w:val="Kommentinteksti"/>
    <w:link w:val="KommentinotsikkoChar"/>
    <w:rsid w:val="00644953"/>
    <w:rPr>
      <w:b/>
      <w:bCs/>
    </w:rPr>
  </w:style>
  <w:style w:type="character" w:customStyle="1" w:styleId="KommentinotsikkoChar">
    <w:name w:val="Kommentin otsikko Char"/>
    <w:link w:val="Kommentinotsikko"/>
    <w:rsid w:val="00644953"/>
    <w:rPr>
      <w:rFonts w:ascii="Myriad Pro" w:hAnsi="Myriad Pro"/>
      <w:b/>
      <w:bCs/>
    </w:rPr>
  </w:style>
  <w:style w:type="character" w:styleId="AvattuHyperlinkki">
    <w:name w:val="FollowedHyperlink"/>
    <w:rsid w:val="0081659C"/>
    <w:rPr>
      <w:color w:val="954F72"/>
      <w:u w:val="single"/>
    </w:rPr>
  </w:style>
  <w:style w:type="paragraph" w:styleId="Leipteksti">
    <w:name w:val="Body Text"/>
    <w:basedOn w:val="Normaali"/>
    <w:link w:val="LeiptekstiChar"/>
    <w:qFormat/>
    <w:rsid w:val="001C611D"/>
    <w:pPr>
      <w:spacing w:after="280"/>
      <w:ind w:left="1298"/>
    </w:pPr>
    <w:rPr>
      <w:rFonts w:ascii="Source Sans Pro" w:eastAsia="SimSun" w:hAnsi="Source Sans Pro"/>
      <w:noProof/>
      <w:color w:val="303030"/>
      <w:sz w:val="20"/>
      <w:szCs w:val="24"/>
      <w:lang w:eastAsia="zh-CN"/>
    </w:rPr>
  </w:style>
  <w:style w:type="character" w:customStyle="1" w:styleId="LeiptekstiChar">
    <w:name w:val="Leipäteksti Char"/>
    <w:link w:val="Leipteksti"/>
    <w:rsid w:val="001C611D"/>
    <w:rPr>
      <w:rFonts w:ascii="Source Sans Pro" w:eastAsia="SimSun" w:hAnsi="Source Sans Pro"/>
      <w:noProof/>
      <w:color w:val="303030"/>
      <w:szCs w:val="24"/>
      <w:lang w:eastAsia="zh-CN"/>
    </w:rPr>
  </w:style>
  <w:style w:type="paragraph" w:styleId="Luettelokappale">
    <w:name w:val="List Paragraph"/>
    <w:basedOn w:val="Normaali"/>
    <w:uiPriority w:val="34"/>
    <w:qFormat/>
    <w:rsid w:val="00D46DCB"/>
    <w:pPr>
      <w:ind w:left="720"/>
      <w:contextualSpacing/>
    </w:pPr>
    <w:rPr>
      <w:rFonts w:ascii="Source Sans Pro" w:eastAsia="SimSun" w:hAnsi="Source Sans Pro"/>
      <w:noProof/>
      <w:color w:val="303030"/>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m.fi/sv/finansiering-och-understod/statsunderstod/ansokan-om-statsunderstod-varen-20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rjaamo@thl.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stm.f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81614\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Props1.xml><?xml version="1.0" encoding="utf-8"?>
<ds:datastoreItem xmlns:ds="http://schemas.openxmlformats.org/officeDocument/2006/customXml" ds:itemID="{D65E7F2D-C6DB-473C-A537-DFA362BDE279}">
  <ds:schemaRefs>
    <ds:schemaRef ds:uri="Microsoft.SharePoint.Taxonomy.ContentTypeSync"/>
  </ds:schemaRefs>
</ds:datastoreItem>
</file>

<file path=customXml/itemProps2.xml><?xml version="1.0" encoding="utf-8"?>
<ds:datastoreItem xmlns:ds="http://schemas.openxmlformats.org/officeDocument/2006/customXml" ds:itemID="{29DF7270-D4E0-46CB-94B4-1C83F01A5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C1E6B-353F-484D-BA48-0BEF7EEACCE5}">
  <ds:schemaRefs>
    <ds:schemaRef ds:uri="http://schemas.microsoft.com/sharepoint/v3/contenttype/forms"/>
  </ds:schemaRefs>
</ds:datastoreItem>
</file>

<file path=customXml/itemProps4.xml><?xml version="1.0" encoding="utf-8"?>
<ds:datastoreItem xmlns:ds="http://schemas.openxmlformats.org/officeDocument/2006/customXml" ds:itemID="{61262F47-4600-410E-8D12-41E3761F729C}">
  <ds:schemaRefs>
    <ds:schemaRef ds:uri="http://schemas.microsoft.com/office/2006/metadata/properties"/>
    <ds:schemaRef ds:uri="http://schemas.microsoft.com/office/infopath/2007/PartnerControls"/>
    <ds:schemaRef ds:uri="c138b538-c2fd-4cca-8c26-6e4e32e5a042"/>
  </ds:schemaRefs>
</ds:datastoreItem>
</file>

<file path=docProps/app.xml><?xml version="1.0" encoding="utf-8"?>
<Properties xmlns="http://schemas.openxmlformats.org/officeDocument/2006/extended-properties" xmlns:vt="http://schemas.openxmlformats.org/officeDocument/2006/docPropsVTypes">
  <Template>TWeb.dot</Template>
  <TotalTime>1</TotalTime>
  <Pages>2</Pages>
  <Words>623</Words>
  <Characters>5055</Characters>
  <Application>Microsoft Office Word</Application>
  <DocSecurity>8</DocSecurity>
  <Lines>42</Lines>
  <Paragraphs>11</Paragraphs>
  <ScaleCrop>false</ScaleCrop>
  <HeadingPairs>
    <vt:vector size="2" baseType="variant">
      <vt:variant>
        <vt:lpstr>Otsikko</vt:lpstr>
      </vt:variant>
      <vt:variant>
        <vt:i4>1</vt:i4>
      </vt:variant>
    </vt:vector>
  </HeadingPairs>
  <TitlesOfParts>
    <vt:vector size="1" baseType="lpstr">
      <vt:lpstr>Tweb</vt:lpstr>
    </vt:vector>
  </TitlesOfParts>
  <Company>THL</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Tweb</dc:title>
  <dc:subject>tweb.dot</dc:subject>
  <dc:creator>Sami</dc:creator>
  <cp:keywords>master</cp:keywords>
  <cp:lastModifiedBy>Forssell Nina</cp:lastModifiedBy>
  <cp:revision>2</cp:revision>
  <dcterms:created xsi:type="dcterms:W3CDTF">2020-10-05T06:42:00Z</dcterms:created>
  <dcterms:modified xsi:type="dcterms:W3CDTF">2020-10-05T06:42:00Z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d6c7e07a448513cc4ab59f2cec25c370#stmpsdok.vnv.fi!/TWeb/toaxfront!8443!-1</vt:lpwstr>
  </property>
  <property fmtid="{D5CDD505-2E9C-101B-9397-08002B2CF9AE}" pid="3" name="tweb_doc_accepted">
    <vt:lpwstr/>
  </property>
  <property fmtid="{D5CDD505-2E9C-101B-9397-08002B2CF9AE}" pid="4" name="tweb_doc_acquired">
    <vt:lpwstr/>
  </property>
  <property fmtid="{D5CDD505-2E9C-101B-9397-08002B2CF9AE}" pid="5" name="tweb_doc_agent_city">
    <vt:lpwstr>Osapuoli, postitoimipaikka</vt:lpwstr>
  </property>
  <property fmtid="{D5CDD505-2E9C-101B-9397-08002B2CF9AE}" pid="6" name="tweb_doc_agent_corporatename">
    <vt:lpwstr>Osapuoli, yhteisö</vt:lpwstr>
  </property>
  <property fmtid="{D5CDD505-2E9C-101B-9397-08002B2CF9AE}" pid="7" name="tweb_doc_agent_email">
    <vt:lpwstr>Osapuoli, sähköposti</vt:lpwstr>
  </property>
  <property fmtid="{D5CDD505-2E9C-101B-9397-08002B2CF9AE}" pid="8" name="tweb_doc_agent_personalname">
    <vt:lpwstr>Osapuoli, henkilö</vt:lpwstr>
  </property>
  <property fmtid="{D5CDD505-2E9C-101B-9397-08002B2CF9AE}" pid="9" name="tweb_doc_agent_postcode">
    <vt:lpwstr>Osapuoli, postinumero</vt:lpwstr>
  </property>
  <property fmtid="{D5CDD505-2E9C-101B-9397-08002B2CF9AE}" pid="10" name="tweb_doc_agent_ssn">
    <vt:lpwstr>Osapuoli, hetu</vt:lpwstr>
  </property>
  <property fmtid="{D5CDD505-2E9C-101B-9397-08002B2CF9AE}" pid="11" name="tweb_doc_agent_street">
    <vt:lpwstr>Osapuoli, lähiosoite</vt:lpwstr>
  </property>
  <property fmtid="{D5CDD505-2E9C-101B-9397-08002B2CF9AE}" pid="12" name="tweb_doc_agent_telefax">
    <vt:lpwstr>Osapuoli, fax</vt:lpwstr>
  </property>
  <property fmtid="{D5CDD505-2E9C-101B-9397-08002B2CF9AE}" pid="13" name="tweb_doc_agent_telephone">
    <vt:lpwstr>Osapuoli, puhelin</vt:lpwstr>
  </property>
  <property fmtid="{D5CDD505-2E9C-101B-9397-08002B2CF9AE}" pid="14" name="tweb_doc_agent_type">
    <vt:lpwstr>Osapuoli, rooli</vt:lpwstr>
  </property>
  <property fmtid="{D5CDD505-2E9C-101B-9397-08002B2CF9AE}" pid="15" name="tweb_doc_agent_www">
    <vt:lpwstr>Osapuoli, www</vt:lpwstr>
  </property>
  <property fmtid="{D5CDD505-2E9C-101B-9397-08002B2CF9AE}" pid="16" name="tweb_doc_alternativetitle">
    <vt:lpwstr/>
  </property>
  <property fmtid="{D5CDD505-2E9C-101B-9397-08002B2CF9AE}" pid="17" name="tweb_doc_atts">
    <vt:lpwstr/>
  </property>
  <property fmtid="{D5CDD505-2E9C-101B-9397-08002B2CF9AE}" pid="18" name="tweb_doc_available">
    <vt:lpwstr/>
  </property>
  <property fmtid="{D5CDD505-2E9C-101B-9397-08002B2CF9AE}" pid="19" name="tweb_doc_contributor">
    <vt:lpwstr/>
  </property>
  <property fmtid="{D5CDD505-2E9C-101B-9397-08002B2CF9AE}" pid="20" name="tweb_doc_copyright">
    <vt:lpwstr/>
  </property>
  <property fmtid="{D5CDD505-2E9C-101B-9397-08002B2CF9AE}" pid="21" name="tweb_doc_created">
    <vt:lpwstr>18.02.2019</vt:lpwstr>
  </property>
  <property fmtid="{D5CDD505-2E9C-101B-9397-08002B2CF9AE}" pid="22" name="tweb_doc_creator">
    <vt:lpwstr>Hokkanen Kati STM</vt:lpwstr>
  </property>
  <property fmtid="{D5CDD505-2E9C-101B-9397-08002B2CF9AE}" pid="23" name="tweb_doc_deadline">
    <vt:lpwstr/>
  </property>
  <property fmtid="{D5CDD505-2E9C-101B-9397-08002B2CF9AE}" pid="24" name="tweb_doc_decisionnumber">
    <vt:lpwstr/>
  </property>
  <property fmtid="{D5CDD505-2E9C-101B-9397-08002B2CF9AE}" pid="25" name="tweb_doc_decisionyear">
    <vt:lpwstr>0</vt:lpwstr>
  </property>
  <property fmtid="{D5CDD505-2E9C-101B-9397-08002B2CF9AE}" pid="26" name="tweb_doc_description">
    <vt:lpwstr/>
  </property>
  <property fmtid="{D5CDD505-2E9C-101B-9397-08002B2CF9AE}" pid="27" name="tweb_doc_eoperators">
    <vt:lpwstr/>
  </property>
  <property fmtid="{D5CDD505-2E9C-101B-9397-08002B2CF9AE}" pid="28" name="tweb_doc_fileextension">
    <vt:lpwstr/>
  </property>
  <property fmtid="{D5CDD505-2E9C-101B-9397-08002B2CF9AE}" pid="29" name="tweb_doc_id">
    <vt:lpwstr>1327030</vt:lpwstr>
  </property>
  <property fmtid="{D5CDD505-2E9C-101B-9397-08002B2CF9AE}" pid="30" name="tweb_doc_identifier">
    <vt:lpwstr/>
  </property>
  <property fmtid="{D5CDD505-2E9C-101B-9397-08002B2CF9AE}" pid="31" name="tweb_doc_issued">
    <vt:lpwstr/>
  </property>
  <property fmtid="{D5CDD505-2E9C-101B-9397-08002B2CF9AE}" pid="32" name="tweb_doc_language">
    <vt:lpwstr>suomi</vt:lpwstr>
  </property>
  <property fmtid="{D5CDD505-2E9C-101B-9397-08002B2CF9AE}" pid="33" name="tweb_doc_mamiversion">
    <vt:lpwstr/>
  </property>
  <property fmtid="{D5CDD505-2E9C-101B-9397-08002B2CF9AE}" pid="34" name="tweb_doc_meta_2600">
    <vt:lpwstr>Dyn. Perustelut</vt:lpwstr>
  </property>
  <property fmtid="{D5CDD505-2E9C-101B-9397-08002B2CF9AE}" pid="35" name="tweb_doc_meta_2601">
    <vt:lpwstr>Dyn. Kustannukset</vt:lpwstr>
  </property>
  <property fmtid="{D5CDD505-2E9C-101B-9397-08002B2CF9AE}" pid="36" name="tweb_doc_meta_2602">
    <vt:lpwstr>Dyn. Päätös</vt:lpwstr>
  </property>
  <property fmtid="{D5CDD505-2E9C-101B-9397-08002B2CF9AE}" pid="37" name="tweb_doc_meta_2603">
    <vt:lpwstr>Dyn. Lisätietoja</vt:lpwstr>
  </property>
  <property fmtid="{D5CDD505-2E9C-101B-9397-08002B2CF9AE}" pid="38" name="tweb_doc_meta_2604">
    <vt:lpwstr>Dyn. Tiedoksi</vt:lpwstr>
  </property>
  <property fmtid="{D5CDD505-2E9C-101B-9397-08002B2CF9AE}" pid="39" name="tweb_doc_meta_2605">
    <vt:lpwstr>Dyn. Nimike</vt:lpwstr>
  </property>
  <property fmtid="{D5CDD505-2E9C-101B-9397-08002B2CF9AE}" pid="40" name="tweb_doc_meta_2606">
    <vt:lpwstr>Dyn. Päätöslaji</vt:lpwstr>
  </property>
  <property fmtid="{D5CDD505-2E9C-101B-9397-08002B2CF9AE}" pid="41" name="tweb_doc_meta_2612">
    <vt:lpwstr>Dyn. Päätöspäivämäärä</vt:lpwstr>
  </property>
  <property fmtid="{D5CDD505-2E9C-101B-9397-08002B2CF9AE}" pid="42" name="tweb_doc_meta_2615">
    <vt:lpwstr>Dyn. Viranhaltijan nimi</vt:lpwstr>
  </property>
  <property fmtid="{D5CDD505-2E9C-101B-9397-08002B2CF9AE}" pid="43" name="tweb_doc_meta_2623">
    <vt:lpwstr>Dyn. Otto-oikeutta käytetty</vt:lpwstr>
  </property>
  <property fmtid="{D5CDD505-2E9C-101B-9397-08002B2CF9AE}" pid="44" name="tweb_doc_meta_2631">
    <vt:lpwstr>Dyn. Otto-oikeusviranomainen</vt:lpwstr>
  </property>
  <property fmtid="{D5CDD505-2E9C-101B-9397-08002B2CF9AE}" pid="45" name="tweb_doc_modified">
    <vt:lpwstr>18.02.2019</vt:lpwstr>
  </property>
  <property fmtid="{D5CDD505-2E9C-101B-9397-08002B2CF9AE}" pid="46" name="tweb_doc_otherid">
    <vt:lpwstr/>
  </property>
  <property fmtid="{D5CDD505-2E9C-101B-9397-08002B2CF9AE}" pid="47" name="tweb_doc_owner">
    <vt:lpwstr>Hokkanen Kati STM</vt:lpwstr>
  </property>
  <property fmtid="{D5CDD505-2E9C-101B-9397-08002B2CF9AE}" pid="48" name="tweb_doc_pages">
    <vt:lpwstr>Sivumäärä</vt:lpwstr>
  </property>
  <property fmtid="{D5CDD505-2E9C-101B-9397-08002B2CF9AE}" pid="49" name="tweb_doc_presenter">
    <vt:lpwstr/>
  </property>
  <property fmtid="{D5CDD505-2E9C-101B-9397-08002B2CF9AE}" pid="50" name="tweb_doc_protectionclass">
    <vt:lpwstr>III suojeluluokka</vt:lpwstr>
  </property>
  <property fmtid="{D5CDD505-2E9C-101B-9397-08002B2CF9AE}" pid="51" name="tweb_doc_publicationid">
    <vt:lpwstr/>
  </property>
  <property fmtid="{D5CDD505-2E9C-101B-9397-08002B2CF9AE}" pid="52" name="tweb_doc_publicityclass">
    <vt:lpwstr/>
  </property>
  <property fmtid="{D5CDD505-2E9C-101B-9397-08002B2CF9AE}" pid="53" name="tweb_doc_publisher">
    <vt:lpwstr>Sosiaali- ja terveysministeriö/HPO/YPA</vt:lpwstr>
  </property>
  <property fmtid="{D5CDD505-2E9C-101B-9397-08002B2CF9AE}" pid="54" name="tweb_doc_retentionperiodend">
    <vt:lpwstr/>
  </property>
  <property fmtid="{D5CDD505-2E9C-101B-9397-08002B2CF9AE}" pid="55" name="tweb_doc_retentionperiodstart">
    <vt:lpwstr/>
  </property>
  <property fmtid="{D5CDD505-2E9C-101B-9397-08002B2CF9AE}" pid="56" name="tweb_doc_securityclass">
    <vt:lpwstr/>
  </property>
  <property fmtid="{D5CDD505-2E9C-101B-9397-08002B2CF9AE}" pid="57" name="tweb_doc_securityperiod">
    <vt:lpwstr>0</vt:lpwstr>
  </property>
  <property fmtid="{D5CDD505-2E9C-101B-9397-08002B2CF9AE}" pid="58" name="tweb_doc_securityperiodend">
    <vt:lpwstr/>
  </property>
  <property fmtid="{D5CDD505-2E9C-101B-9397-08002B2CF9AE}" pid="59" name="tweb_doc_securityperiodstart">
    <vt:lpwstr/>
  </property>
  <property fmtid="{D5CDD505-2E9C-101B-9397-08002B2CF9AE}" pid="60" name="tweb_doc_securityreason">
    <vt:lpwstr/>
  </property>
  <property fmtid="{D5CDD505-2E9C-101B-9397-08002B2CF9AE}" pid="61" name="tweb_doc_seurityperiodstart">
    <vt:lpwstr>Salassapitoaika alkaa</vt:lpwstr>
  </property>
  <property fmtid="{D5CDD505-2E9C-101B-9397-08002B2CF9AE}" pid="62" name="tweb_doc_solver">
    <vt:lpwstr/>
  </property>
  <property fmtid="{D5CDD505-2E9C-101B-9397-08002B2CF9AE}" pid="63" name="tweb_doc_solver ">
    <vt:lpwstr>Asiakirjan ratkaisija</vt:lpwstr>
  </property>
  <property fmtid="{D5CDD505-2E9C-101B-9397-08002B2CF9AE}" pid="64" name="tweb_doc_status">
    <vt:lpwstr>Luonnos</vt:lpwstr>
  </property>
  <property fmtid="{D5CDD505-2E9C-101B-9397-08002B2CF9AE}" pid="65" name="tweb_doc_storagelocation">
    <vt:lpwstr/>
  </property>
  <property fmtid="{D5CDD505-2E9C-101B-9397-08002B2CF9AE}" pid="66" name="tweb_doc_title">
    <vt:lpwstr>Valtionavustushakuilmoituksen mallipohja</vt:lpwstr>
  </property>
  <property fmtid="{D5CDD505-2E9C-101B-9397-08002B2CF9AE}" pid="67" name="tweb_doc_typecode">
    <vt:lpwstr>9999.81</vt:lpwstr>
  </property>
  <property fmtid="{D5CDD505-2E9C-101B-9397-08002B2CF9AE}" pid="68" name="tweb_doc_typename">
    <vt:lpwstr>Hakuilmoitus</vt:lpwstr>
  </property>
  <property fmtid="{D5CDD505-2E9C-101B-9397-08002B2CF9AE}" pid="69" name="tweb_doc_validfrom">
    <vt:lpwstr/>
  </property>
  <property fmtid="{D5CDD505-2E9C-101B-9397-08002B2CF9AE}" pid="70" name="tweb_doc_validto">
    <vt:lpwstr/>
  </property>
  <property fmtid="{D5CDD505-2E9C-101B-9397-08002B2CF9AE}" pid="71" name="tweb_doc_version">
    <vt:lpwstr>1</vt:lpwstr>
  </property>
  <property fmtid="{D5CDD505-2E9C-101B-9397-08002B2CF9AE}" pid="72" name="tweb_doc_xsubjectlist">
    <vt:lpwstr/>
  </property>
  <property fmtid="{D5CDD505-2E9C-101B-9397-08002B2CF9AE}" pid="73" name="tweb_idgroup">
    <vt:lpwstr>tweb_idgroup</vt:lpwstr>
  </property>
  <property fmtid="{D5CDD505-2E9C-101B-9397-08002B2CF9AE}" pid="74" name="tweb_idnumber">
    <vt:lpwstr>tweb_idnumber</vt:lpwstr>
  </property>
  <property fmtid="{D5CDD505-2E9C-101B-9397-08002B2CF9AE}" pid="75" name="tweb_idorg">
    <vt:lpwstr>tweb_idorg</vt:lpwstr>
  </property>
  <property fmtid="{D5CDD505-2E9C-101B-9397-08002B2CF9AE}" pid="76" name="tweb_idyear">
    <vt:lpwstr>tweb_idyear</vt:lpwstr>
  </property>
  <property fmtid="{D5CDD505-2E9C-101B-9397-08002B2CF9AE}" pid="77" name="tweb_user_department">
    <vt:lpwstr>HPO</vt:lpwstr>
  </property>
  <property fmtid="{D5CDD505-2E9C-101B-9397-08002B2CF9AE}" pid="78" name="tweb_user_facsimiletelephonenumber">
    <vt:lpwstr/>
  </property>
  <property fmtid="{D5CDD505-2E9C-101B-9397-08002B2CF9AE}" pid="79" name="tweb_user_givenname">
    <vt:lpwstr>Kati</vt:lpwstr>
  </property>
  <property fmtid="{D5CDD505-2E9C-101B-9397-08002B2CF9AE}" pid="80" name="tweb_user_group">
    <vt:lpwstr>YPA</vt:lpwstr>
  </property>
  <property fmtid="{D5CDD505-2E9C-101B-9397-08002B2CF9AE}" pid="81" name="tweb_user_name">
    <vt:lpwstr>Hokkanen Kati STM</vt:lpwstr>
  </property>
  <property fmtid="{D5CDD505-2E9C-101B-9397-08002B2CF9AE}" pid="82" name="tweb_user_organization">
    <vt:lpwstr>Sosiaali- ja terveysministeriö</vt:lpwstr>
  </property>
  <property fmtid="{D5CDD505-2E9C-101B-9397-08002B2CF9AE}" pid="83" name="tweb_user_postaladdress">
    <vt:lpwstr/>
  </property>
  <property fmtid="{D5CDD505-2E9C-101B-9397-08002B2CF9AE}" pid="84" name="tweb_user_postalcode">
    <vt:lpwstr/>
  </property>
  <property fmtid="{D5CDD505-2E9C-101B-9397-08002B2CF9AE}" pid="85" name="tweb_user_rfc822mailbox">
    <vt:lpwstr>kati.hokkanen@stm.fi</vt:lpwstr>
  </property>
  <property fmtid="{D5CDD505-2E9C-101B-9397-08002B2CF9AE}" pid="86" name="tweb_user_roomnumber">
    <vt:lpwstr>Meritullinkatu 8, Me3A384</vt:lpwstr>
  </property>
  <property fmtid="{D5CDD505-2E9C-101B-9397-08002B2CF9AE}" pid="87" name="tweb_user_surname">
    <vt:lpwstr>Hokkanen</vt:lpwstr>
  </property>
  <property fmtid="{D5CDD505-2E9C-101B-9397-08002B2CF9AE}" pid="88" name="tweb_user_telephonenumber">
    <vt:lpwstr>02951 63727</vt:lpwstr>
  </property>
  <property fmtid="{D5CDD505-2E9C-101B-9397-08002B2CF9AE}" pid="89" name="tweb_user_title">
    <vt:lpwstr>Asiantuntija</vt:lpwstr>
  </property>
</Properties>
</file>