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62DC7" w14:textId="77777777" w:rsidR="009B230C" w:rsidRPr="00E3233E" w:rsidRDefault="005D671F" w:rsidP="00446E3A">
      <w:pPr>
        <w:rPr>
          <w:b/>
        </w:rPr>
      </w:pPr>
      <w:bookmarkStart w:id="0" w:name="_GoBack"/>
      <w:bookmarkEnd w:id="0"/>
      <w:r w:rsidRPr="00E3233E">
        <w:rPr>
          <w:b/>
        </w:rPr>
        <w:t>Hankkeen talousarvio -lomakkeen täyttöohje</w:t>
      </w:r>
    </w:p>
    <w:p w14:paraId="38970D4D" w14:textId="77777777" w:rsidR="005D671F" w:rsidRPr="00E3233E" w:rsidRDefault="005D671F" w:rsidP="00446E3A"/>
    <w:p w14:paraId="47CE1262" w14:textId="77777777" w:rsidR="009E5485" w:rsidRPr="00E3233E" w:rsidRDefault="005D671F" w:rsidP="005D671F">
      <w:proofErr w:type="spellStart"/>
      <w:r w:rsidRPr="00E3233E">
        <w:t>Huom</w:t>
      </w:r>
      <w:proofErr w:type="spellEnd"/>
      <w:r w:rsidRPr="00E3233E">
        <w:t xml:space="preserve">! Lomake sisältää kaavoja. Lomake laskee automaattisesti sinisellä olevat summarivit, kun vuosikohtaiset ja yksityiskohtaisemmat tiedot on viety lomakkeeseen. </w:t>
      </w:r>
    </w:p>
    <w:p w14:paraId="374C4605" w14:textId="77777777" w:rsidR="009E5485" w:rsidRPr="00E3233E" w:rsidRDefault="009E5485" w:rsidP="005D671F"/>
    <w:p w14:paraId="15E60CEE" w14:textId="41F97209" w:rsidR="005D671F" w:rsidRPr="00E3233E" w:rsidRDefault="005D671F" w:rsidP="005D671F">
      <w:r w:rsidRPr="00E3233E">
        <w:t>Täytä talousarvio koko hankkeen ajalta.</w:t>
      </w:r>
      <w:r w:rsidR="00AE7A71" w:rsidRPr="00E3233E">
        <w:t xml:space="preserve"> Esitä kustannukset selkeästi ja parhaan arvion mukaisesti.</w:t>
      </w:r>
      <w:r w:rsidR="009E5485" w:rsidRPr="00E3233E">
        <w:t xml:space="preserve"> Hankkeelle on perustettava kirjanpitoon oma seurantakohde (esim. kustannuspaikka, projektikoodi tms.), jolle kirjataan kaikki hankkeen toteuttamiseen liittyvät kustannukset.</w:t>
      </w:r>
      <w:r w:rsidRPr="00E3233E">
        <w:t xml:space="preserve"> </w:t>
      </w:r>
    </w:p>
    <w:p w14:paraId="358AC4A7" w14:textId="77777777" w:rsidR="005D671F" w:rsidRPr="00E3233E" w:rsidRDefault="005D671F" w:rsidP="005D671F">
      <w:r w:rsidRPr="00E3233E">
        <w:tab/>
      </w:r>
      <w:r w:rsidRPr="00E3233E">
        <w:tab/>
      </w:r>
      <w:r w:rsidRPr="00E3233E">
        <w:tab/>
      </w:r>
      <w:r w:rsidRPr="00E3233E">
        <w:tab/>
      </w:r>
    </w:p>
    <w:p w14:paraId="27A70B5E" w14:textId="1186654D" w:rsidR="005D671F" w:rsidRPr="00E3233E" w:rsidRDefault="005D671F" w:rsidP="005D671F">
      <w:pPr>
        <w:rPr>
          <w:b/>
        </w:rPr>
      </w:pPr>
      <w:r w:rsidRPr="00E3233E">
        <w:rPr>
          <w:b/>
        </w:rPr>
        <w:t>Hakija</w:t>
      </w:r>
      <w:r w:rsidR="00CC0998" w:rsidRPr="00E3233E">
        <w:rPr>
          <w:b/>
        </w:rPr>
        <w:t xml:space="preserve"> / Osatoteuttaja</w:t>
      </w:r>
    </w:p>
    <w:p w14:paraId="4E6BE0AD" w14:textId="6AD38FE2" w:rsidR="005D671F" w:rsidRPr="00E3233E" w:rsidRDefault="005D671F" w:rsidP="005D671F">
      <w:r w:rsidRPr="00E3233E">
        <w:t xml:space="preserve">Kirjoita valtionavustuksen hakijaorganisaation nimi. Jos </w:t>
      </w:r>
      <w:r w:rsidR="004C588C" w:rsidRPr="00E3233E">
        <w:t xml:space="preserve">haettavaa </w:t>
      </w:r>
      <w:r w:rsidRPr="00E3233E">
        <w:t>avustusta siirretään eli delego</w:t>
      </w:r>
      <w:r w:rsidRPr="00E3233E">
        <w:t>i</w:t>
      </w:r>
      <w:r w:rsidRPr="00E3233E">
        <w:t xml:space="preserve">daan useammalle osatoteuttajalle, </w:t>
      </w:r>
      <w:r w:rsidR="0091145D" w:rsidRPr="00E3233E">
        <w:t>kopioi ensimmäinen välilehti ja täytä se erikseen jokaisen osat</w:t>
      </w:r>
      <w:r w:rsidR="0091145D" w:rsidRPr="00E3233E">
        <w:t>o</w:t>
      </w:r>
      <w:r w:rsidR="0091145D" w:rsidRPr="00E3233E">
        <w:t>teuttajan tiedoilla. K</w:t>
      </w:r>
      <w:r w:rsidRPr="00E3233E">
        <w:t>irjaa tällöin kenttään osatoteuttajaorganisaation nimi.</w:t>
      </w:r>
      <w:r w:rsidR="004C588C" w:rsidRPr="00E3233E">
        <w:t xml:space="preserve"> Laajoissa yhteistyöhan</w:t>
      </w:r>
      <w:r w:rsidR="004C588C" w:rsidRPr="00E3233E">
        <w:t>k</w:t>
      </w:r>
      <w:r w:rsidR="004C588C" w:rsidRPr="00E3233E">
        <w:t>keissa tulee tehdä yhteenvetotalousarvio osahankkeiden talousarvioiden lisäksi.</w:t>
      </w:r>
    </w:p>
    <w:p w14:paraId="1B972A49" w14:textId="77777777" w:rsidR="005D671F" w:rsidRPr="00E3233E" w:rsidRDefault="005D671F" w:rsidP="005D671F">
      <w:r w:rsidRPr="00E3233E">
        <w:tab/>
      </w:r>
      <w:r w:rsidRPr="00E3233E">
        <w:tab/>
      </w:r>
      <w:r w:rsidRPr="00E3233E">
        <w:tab/>
      </w:r>
      <w:r w:rsidRPr="00E3233E">
        <w:tab/>
      </w:r>
    </w:p>
    <w:p w14:paraId="113DF968" w14:textId="77777777" w:rsidR="005D671F" w:rsidRPr="00E3233E" w:rsidRDefault="005D671F" w:rsidP="005D671F">
      <w:pPr>
        <w:rPr>
          <w:b/>
        </w:rPr>
      </w:pPr>
      <w:r w:rsidRPr="00E3233E">
        <w:rPr>
          <w:b/>
        </w:rPr>
        <w:t>Hankkeen (ja/tai osahankkeen) nimi</w:t>
      </w:r>
      <w:r w:rsidRPr="00E3233E">
        <w:rPr>
          <w:b/>
        </w:rPr>
        <w:tab/>
      </w:r>
      <w:r w:rsidRPr="00E3233E">
        <w:rPr>
          <w:b/>
        </w:rPr>
        <w:tab/>
      </w:r>
      <w:r w:rsidRPr="00E3233E">
        <w:rPr>
          <w:b/>
        </w:rPr>
        <w:tab/>
      </w:r>
    </w:p>
    <w:p w14:paraId="1195B7D1" w14:textId="1CB3EB03" w:rsidR="005D671F" w:rsidRPr="00E3233E" w:rsidRDefault="005D671F" w:rsidP="005D671F">
      <w:r w:rsidRPr="00E3233E">
        <w:t>Kirjoita tähän sama nimi, jonka olet antanut hankkeelle hakulomakkeella.</w:t>
      </w:r>
      <w:r w:rsidR="00CC0998" w:rsidRPr="00E3233E">
        <w:t xml:space="preserve"> </w:t>
      </w:r>
    </w:p>
    <w:p w14:paraId="37B986C5" w14:textId="77777777" w:rsidR="005D671F" w:rsidRPr="00E3233E" w:rsidRDefault="005D671F" w:rsidP="005D671F">
      <w:r w:rsidRPr="00E3233E">
        <w:tab/>
      </w:r>
      <w:r w:rsidRPr="00E3233E">
        <w:tab/>
      </w:r>
      <w:r w:rsidRPr="00E3233E">
        <w:tab/>
      </w:r>
      <w:r w:rsidRPr="00E3233E">
        <w:tab/>
      </w:r>
    </w:p>
    <w:p w14:paraId="63741618" w14:textId="77777777" w:rsidR="005D671F" w:rsidRPr="00E3233E" w:rsidRDefault="005D671F" w:rsidP="005D671F">
      <w:pPr>
        <w:rPr>
          <w:b/>
        </w:rPr>
      </w:pPr>
      <w:r w:rsidRPr="00E3233E">
        <w:rPr>
          <w:b/>
        </w:rPr>
        <w:t xml:space="preserve">Henkilöstökulut  </w:t>
      </w:r>
    </w:p>
    <w:p w14:paraId="77809173" w14:textId="40EDEC1A" w:rsidR="005D671F" w:rsidRPr="00E3233E" w:rsidRDefault="005D671F" w:rsidP="005D671F">
      <w:r w:rsidRPr="00E3233E">
        <w:t xml:space="preserve">Henkilöstökuluihin lasketaan hankkeessa työskentelevän </w:t>
      </w:r>
      <w:r w:rsidR="00AE7A71" w:rsidRPr="00E3233E">
        <w:t xml:space="preserve">koko- ja osa-aikaisen </w:t>
      </w:r>
      <w:r w:rsidRPr="00E3233E">
        <w:t xml:space="preserve">henkilöstön palkat (loma-ajan palkkakuluineen), </w:t>
      </w:r>
      <w:r w:rsidR="00AE7A71" w:rsidRPr="00E3233E">
        <w:t xml:space="preserve">tuntipalkat, palkkiot (pl. ostetut palvelut), </w:t>
      </w:r>
      <w:r w:rsidRPr="00E3233E">
        <w:t>eläkekulut ja</w:t>
      </w:r>
      <w:r w:rsidR="004C588C" w:rsidRPr="00E3233E">
        <w:t xml:space="preserve"> muut</w:t>
      </w:r>
      <w:r w:rsidRPr="00E3233E">
        <w:t xml:space="preserve"> lakisä</w:t>
      </w:r>
      <w:r w:rsidRPr="00E3233E">
        <w:t>ä</w:t>
      </w:r>
      <w:r w:rsidRPr="00E3233E">
        <w:t xml:space="preserve">teiset henkilösivukulut. </w:t>
      </w:r>
      <w:r w:rsidR="002E1B43" w:rsidRPr="00E3233E">
        <w:t>Myös organisaatiossa jo työskentelevän henkilöstön hankkeelle te</w:t>
      </w:r>
      <w:r w:rsidR="004C588C" w:rsidRPr="00E3233E">
        <w:t>kemä</w:t>
      </w:r>
      <w:r w:rsidR="002E1B43" w:rsidRPr="00E3233E">
        <w:t xml:space="preserve"> ty</w:t>
      </w:r>
      <w:r w:rsidR="002E1B43" w:rsidRPr="00E3233E">
        <w:t>ö</w:t>
      </w:r>
      <w:r w:rsidR="002E1B43" w:rsidRPr="00E3233E">
        <w:t>aika (ns. työpanoksen siirto) voidaan katsoa hankkeen kuluksi</w:t>
      </w:r>
      <w:r w:rsidR="00932B1B" w:rsidRPr="00E3233E">
        <w:t>, jos henkilö tekee työtä hankkeelle</w:t>
      </w:r>
      <w:r w:rsidR="002E1B43" w:rsidRPr="00E3233E">
        <w:t xml:space="preserve">. </w:t>
      </w:r>
      <w:r w:rsidR="00AE7A71" w:rsidRPr="00E3233E">
        <w:t>Huomioi, että vain osan työajastaan hankkeelle tekevän työntekijän edellytetään pitävän työajanse</w:t>
      </w:r>
      <w:r w:rsidR="00AE7A71" w:rsidRPr="00E3233E">
        <w:t>u</w:t>
      </w:r>
      <w:r w:rsidR="00AE7A71" w:rsidRPr="00E3233E">
        <w:t>rantaa. Työajanseurannan järjestämisestä ohjeistetaan avustuspäätöksessä.</w:t>
      </w:r>
    </w:p>
    <w:p w14:paraId="1A58D6DA" w14:textId="77777777" w:rsidR="005D671F" w:rsidRPr="00E3233E" w:rsidRDefault="005D671F" w:rsidP="005D671F">
      <w:r w:rsidRPr="00E3233E">
        <w:tab/>
      </w:r>
      <w:r w:rsidRPr="00E3233E">
        <w:tab/>
      </w:r>
      <w:r w:rsidRPr="00E3233E">
        <w:tab/>
      </w:r>
      <w:r w:rsidRPr="00E3233E">
        <w:tab/>
      </w:r>
    </w:p>
    <w:p w14:paraId="5D37163A" w14:textId="77777777" w:rsidR="005D671F" w:rsidRPr="00E3233E" w:rsidRDefault="00AE7A71" w:rsidP="005D671F">
      <w:pPr>
        <w:rPr>
          <w:b/>
        </w:rPr>
      </w:pPr>
      <w:r w:rsidRPr="00E3233E">
        <w:rPr>
          <w:b/>
        </w:rPr>
        <w:t>Vapaaehtoiset henkilöstökulut</w:t>
      </w:r>
    </w:p>
    <w:p w14:paraId="255C8F48" w14:textId="5C444C93" w:rsidR="005D671F" w:rsidRPr="00E3233E" w:rsidRDefault="00AE7A71" w:rsidP="005D671F">
      <w:r w:rsidRPr="00E3233E">
        <w:t>Kirjaa tähän esimerkiksi työterveyshuollon järjestämisestä aiheutuvat kulut, lounas- tai virkistyss</w:t>
      </w:r>
      <w:r w:rsidRPr="00E3233E">
        <w:t>e</w:t>
      </w:r>
      <w:r w:rsidRPr="00E3233E">
        <w:t xml:space="preserve">telikulut sekä työntekijöiden koulutus- tai työnohjauskulut. </w:t>
      </w:r>
      <w:r w:rsidR="004C588C" w:rsidRPr="00E3233E">
        <w:t>Huomioi, että koulutus- ja työnohjau</w:t>
      </w:r>
      <w:r w:rsidR="004C588C" w:rsidRPr="00E3233E">
        <w:t>s</w:t>
      </w:r>
      <w:r w:rsidR="004C588C" w:rsidRPr="00E3233E">
        <w:t>kuluista hyväksyttäviä eivät ole ne kulut, jotka aiheutuvat sosiaalihuollon ammattihenkilöistä ann</w:t>
      </w:r>
      <w:r w:rsidR="004C588C" w:rsidRPr="00E3233E">
        <w:t>e</w:t>
      </w:r>
      <w:r w:rsidR="004C588C" w:rsidRPr="00E3233E">
        <w:t xml:space="preserve">tun lain (817/2015) 5§:ssä tai terveydenhuoltolain (1326/2010) 5 §:ssä tarkoitetusta kunnan tai muun työnantajan lakisääteisestä täydennyskoulutusvelvoitteesta. </w:t>
      </w:r>
      <w:r w:rsidRPr="00E3233E">
        <w:t>Jos kulut ovat suuruudeltaan merkittäviä, erittele ne</w:t>
      </w:r>
      <w:r w:rsidR="00CC0998" w:rsidRPr="00E3233E">
        <w:t xml:space="preserve"> määräytymisperusteineen tois</w:t>
      </w:r>
      <w:r w:rsidRPr="00E3233E">
        <w:t>ella välilehdellä.</w:t>
      </w:r>
    </w:p>
    <w:p w14:paraId="6AF17952" w14:textId="77777777" w:rsidR="00AE7A71" w:rsidRPr="00E3233E" w:rsidRDefault="00AE7A71" w:rsidP="005D671F"/>
    <w:p w14:paraId="4CC83985" w14:textId="77777777" w:rsidR="004151B9" w:rsidRPr="00E3233E" w:rsidRDefault="005D671F" w:rsidP="005D671F">
      <w:pPr>
        <w:rPr>
          <w:b/>
        </w:rPr>
      </w:pPr>
      <w:r w:rsidRPr="00E3233E">
        <w:rPr>
          <w:b/>
        </w:rPr>
        <w:t xml:space="preserve">Palvelujen ostot </w:t>
      </w:r>
    </w:p>
    <w:p w14:paraId="38539189" w14:textId="48CA7A70" w:rsidR="004151B9" w:rsidRPr="00E3233E" w:rsidRDefault="004151B9" w:rsidP="005D671F">
      <w:r w:rsidRPr="00E3233E">
        <w:t>Erittele kuluriveittäin hankkeessa tarvittavat palvelut</w:t>
      </w:r>
      <w:r w:rsidR="00BD6C9B" w:rsidRPr="00E3233E">
        <w:t xml:space="preserve"> ja työsuoritteet</w:t>
      </w:r>
      <w:r w:rsidRPr="00E3233E">
        <w:t>, jotka ostetaan organisaation ulkopuoliselta palveluntarjoajalta. Tällaisia palveluita ovat esimerkiksi ulkopuoliset asiantuntijapa</w:t>
      </w:r>
      <w:r w:rsidRPr="00E3233E">
        <w:t>l</w:t>
      </w:r>
      <w:r w:rsidRPr="00E3233E">
        <w:t xml:space="preserve">velut, taloushallintopalvelut, </w:t>
      </w:r>
      <w:r w:rsidR="004C588C" w:rsidRPr="00E3233E">
        <w:t>viestintä</w:t>
      </w:r>
      <w:r w:rsidRPr="00E3233E">
        <w:t xml:space="preserve">palvelut (esimerkiksi </w:t>
      </w:r>
      <w:r w:rsidR="00BD6C9B" w:rsidRPr="00E3233E">
        <w:t xml:space="preserve">mainostoimistopalvelut, </w:t>
      </w:r>
      <w:r w:rsidRPr="00E3233E">
        <w:t xml:space="preserve">taittopalvelut, painokustannukset </w:t>
      </w:r>
      <w:proofErr w:type="spellStart"/>
      <w:r w:rsidRPr="00E3233E">
        <w:t>jne</w:t>
      </w:r>
      <w:proofErr w:type="spellEnd"/>
      <w:r w:rsidRPr="00E3233E">
        <w:t>) tai koulutuspalvelut. Jos palvelulle ei ole omaa kuluriviä, merkitse kulu r</w:t>
      </w:r>
      <w:r w:rsidRPr="00E3233E">
        <w:t>i</w:t>
      </w:r>
      <w:r w:rsidRPr="00E3233E">
        <w:t>ville ”muut palvelujen ostot”.</w:t>
      </w:r>
      <w:r w:rsidR="00EC141C" w:rsidRPr="00E3233E">
        <w:t xml:space="preserve"> Erittele ja perustele hankintojen tarpeellisuus hankkeen toteuttamisen kannalta</w:t>
      </w:r>
      <w:r w:rsidRPr="00E3233E">
        <w:t xml:space="preserve"> </w:t>
      </w:r>
      <w:r w:rsidR="00CC0998" w:rsidRPr="00E3233E">
        <w:t xml:space="preserve">toisella </w:t>
      </w:r>
      <w:r w:rsidRPr="00E3233E">
        <w:t xml:space="preserve">välilehdellä. </w:t>
      </w:r>
    </w:p>
    <w:p w14:paraId="79031606" w14:textId="77777777" w:rsidR="004151B9" w:rsidRPr="00E3233E" w:rsidRDefault="004151B9" w:rsidP="005D671F"/>
    <w:p w14:paraId="0670DB8B" w14:textId="4F7CE9B9" w:rsidR="004151B9" w:rsidRPr="00E3233E" w:rsidRDefault="004151B9" w:rsidP="005D671F">
      <w:r w:rsidRPr="00E3233E">
        <w:t xml:space="preserve">Huomioi, että vaikka hankinta ei kuuluisi julkisista hankinnoista annetun lain </w:t>
      </w:r>
      <w:r w:rsidR="0091145D" w:rsidRPr="00E3233E">
        <w:t xml:space="preserve">(1397/2016) </w:t>
      </w:r>
      <w:r w:rsidRPr="00E3233E">
        <w:t>sovelt</w:t>
      </w:r>
      <w:r w:rsidRPr="00E3233E">
        <w:t>a</w:t>
      </w:r>
      <w:r w:rsidRPr="00E3233E">
        <w:t xml:space="preserve">misalaan, kaikki </w:t>
      </w:r>
      <w:r w:rsidR="00CC0998" w:rsidRPr="00E3233E">
        <w:t xml:space="preserve">hankkeen </w:t>
      </w:r>
      <w:r w:rsidRPr="00E3233E">
        <w:t>vähäistä suuremmat hankinnat (hankinnan arvo 20 000 euroa + alv tai enemmän) on toteutettava pyytämällä tarjouksia useammalta kuin yhdeltä tavaran- tai palvelunto</w:t>
      </w:r>
      <w:r w:rsidRPr="00E3233E">
        <w:t>i</w:t>
      </w:r>
      <w:r w:rsidRPr="00E3233E">
        <w:t>mittajilta. Jos hankintakokonaisuus toteutetaan erillisinä osina, kaikkien osien ennakoitu arvo on otettava huomioon hankinnan kokonaisarvoa laskettaessa.</w:t>
      </w:r>
    </w:p>
    <w:p w14:paraId="32A3249C" w14:textId="77777777" w:rsidR="005D671F" w:rsidRPr="00E3233E" w:rsidRDefault="005D671F" w:rsidP="005D671F">
      <w:r w:rsidRPr="00E3233E">
        <w:tab/>
      </w:r>
    </w:p>
    <w:p w14:paraId="37C04898" w14:textId="77777777" w:rsidR="00BD6C9B" w:rsidRPr="00E3233E" w:rsidRDefault="005D671F" w:rsidP="005D671F">
      <w:pPr>
        <w:rPr>
          <w:b/>
        </w:rPr>
      </w:pPr>
      <w:r w:rsidRPr="00E3233E">
        <w:rPr>
          <w:b/>
        </w:rPr>
        <w:t>Materiaalikulut</w:t>
      </w:r>
    </w:p>
    <w:p w14:paraId="66ADB37A" w14:textId="77777777" w:rsidR="00BD6C9B" w:rsidRPr="00E3233E" w:rsidRDefault="00BD6C9B" w:rsidP="005D671F">
      <w:r w:rsidRPr="00E3233E">
        <w:t>Materiaalikuluksi katsotaan hankkeen toimintaa varten tarvittavat aineistot, kuten julkaisut, op</w:t>
      </w:r>
      <w:r w:rsidRPr="00E3233E">
        <w:t>e</w:t>
      </w:r>
      <w:r w:rsidRPr="00E3233E">
        <w:t>tusmateriaalit tai päivittäiseen toimintaan tarvittavat hyödykkeet.</w:t>
      </w:r>
    </w:p>
    <w:p w14:paraId="30CB3B5E" w14:textId="77777777" w:rsidR="00BD6C9B" w:rsidRPr="00E3233E" w:rsidRDefault="00BD6C9B" w:rsidP="005D671F"/>
    <w:p w14:paraId="7FB15C23" w14:textId="77777777" w:rsidR="005D671F" w:rsidRPr="00E3233E" w:rsidRDefault="005D671F" w:rsidP="005D671F">
      <w:r w:rsidRPr="00E3233E">
        <w:rPr>
          <w:b/>
        </w:rPr>
        <w:t>Toimitilakulut</w:t>
      </w:r>
    </w:p>
    <w:p w14:paraId="5228A67F" w14:textId="77777777" w:rsidR="00BD6C9B" w:rsidRPr="00E3233E" w:rsidRDefault="004151B9" w:rsidP="005D671F">
      <w:r w:rsidRPr="00E3233E">
        <w:t>Avustettavasta toiminnasta johtuvat tarpeelliset ja määrältään kohtuulliset vuokrakulut ovat hyvä</w:t>
      </w:r>
      <w:r w:rsidRPr="00E3233E">
        <w:t>k</w:t>
      </w:r>
      <w:r w:rsidRPr="00E3233E">
        <w:t>syttäviä kustannuksia. Mikäli avustettu toiminta tapahtuu avustuksen saajan omistamissa tiloissa, toimitilakuluksi hyväksytään vain tiloista maksettava hoitovastike sekä toimitilojen käyttö- ja yll</w:t>
      </w:r>
      <w:r w:rsidRPr="00E3233E">
        <w:t>ä</w:t>
      </w:r>
      <w:r w:rsidRPr="00E3233E">
        <w:t>pitokuluja, elleivät ne jo sisälly edellä mainittuun hoitovastikkeeseen. Korjaus- ja rahoitusvastik</w:t>
      </w:r>
      <w:r w:rsidRPr="00E3233E">
        <w:t>e</w:t>
      </w:r>
      <w:r w:rsidRPr="00E3233E">
        <w:t>kuluja ei voida kattaa avustuksella.</w:t>
      </w:r>
    </w:p>
    <w:p w14:paraId="64208286" w14:textId="17B05475" w:rsidR="005D671F" w:rsidRPr="00E3233E" w:rsidRDefault="005D671F" w:rsidP="005D671F">
      <w:r w:rsidRPr="00E3233E">
        <w:tab/>
      </w:r>
      <w:r w:rsidRPr="00E3233E">
        <w:tab/>
      </w:r>
      <w:r w:rsidRPr="00E3233E">
        <w:tab/>
      </w:r>
      <w:r w:rsidRPr="00E3233E">
        <w:tab/>
      </w:r>
      <w:r w:rsidRPr="00E3233E">
        <w:tab/>
      </w:r>
      <w:r w:rsidRPr="00E3233E">
        <w:tab/>
      </w:r>
      <w:r w:rsidRPr="00E3233E">
        <w:tab/>
      </w:r>
    </w:p>
    <w:p w14:paraId="4E3C2CDD" w14:textId="77777777" w:rsidR="00476528" w:rsidRPr="00E3233E" w:rsidRDefault="005D671F" w:rsidP="005D671F">
      <w:pPr>
        <w:rPr>
          <w:b/>
        </w:rPr>
      </w:pPr>
      <w:r w:rsidRPr="00E3233E">
        <w:rPr>
          <w:b/>
        </w:rPr>
        <w:t xml:space="preserve">Investointikulut  </w:t>
      </w:r>
    </w:p>
    <w:p w14:paraId="7592007C" w14:textId="77777777" w:rsidR="00476528" w:rsidRPr="00E3233E" w:rsidRDefault="00476528" w:rsidP="005D671F">
      <w:r w:rsidRPr="00E3233E">
        <w:t xml:space="preserve">Jos avustusta käytetään irtaimen käyttöomaisuuden (esimerkiksi puhelinten tai </w:t>
      </w:r>
      <w:proofErr w:type="spellStart"/>
      <w:r w:rsidRPr="00E3233E">
        <w:t>ict-laitteiden</w:t>
      </w:r>
      <w:proofErr w:type="spellEnd"/>
      <w:r w:rsidRPr="00E3233E">
        <w:t xml:space="preserve"> tai muun kaluston) hankintaan ja hankintamenot kirjataan taseeseen, voidaan hankintamenot ottaa k</w:t>
      </w:r>
      <w:r w:rsidRPr="00E3233E">
        <w:t>o</w:t>
      </w:r>
      <w:r w:rsidRPr="00E3233E">
        <w:t>konaan huomioon hyväksyttävinä kustannuksina. Valtionavustuksella toteutettavat irtaimiston ha</w:t>
      </w:r>
      <w:r w:rsidRPr="00E3233E">
        <w:t>n</w:t>
      </w:r>
      <w:r w:rsidRPr="00E3233E">
        <w:t>kinnat tulee toteuttaa viimeistään avustuksen käyttöajan puolivälissä. Myöhemmin tehdyt hankinnat katsotaan hyväksyttäviksi kustannuksiksi vain, mikäli ne ovat välttämättömiä ja mikäli ministeriö on etukäteen ilmoittanut hyväksyvänsä ne.</w:t>
      </w:r>
    </w:p>
    <w:p w14:paraId="7D298BF4" w14:textId="77777777" w:rsidR="003F543A" w:rsidRPr="00E3233E" w:rsidRDefault="003F543A" w:rsidP="005D671F"/>
    <w:p w14:paraId="3DEB1A09" w14:textId="7F9318A0" w:rsidR="003F543A" w:rsidRPr="00E3233E" w:rsidRDefault="003F543A" w:rsidP="005D671F">
      <w:r w:rsidRPr="00E3233E">
        <w:t>Investointikuluksi katsotaan myös hanketta varten tarvittavien ICT-ohjelmistojen hankinta- ja käy</w:t>
      </w:r>
      <w:r w:rsidRPr="00E3233E">
        <w:t>t</w:t>
      </w:r>
      <w:r w:rsidRPr="00E3233E">
        <w:t xml:space="preserve">tökulut. Jos hankittavaa ohjelmistoa on tarkoitus käyttää organisaation muussakin toiminnassa kuin vain avustettavassa hankkeessa, </w:t>
      </w:r>
      <w:r w:rsidR="003E63BD" w:rsidRPr="00E3233E">
        <w:t>kohdistetaan hankkeelle ainoastaan hankkeen toiminnassa syntyvät kulut.</w:t>
      </w:r>
    </w:p>
    <w:p w14:paraId="1117A50B" w14:textId="6D03285D" w:rsidR="005D671F" w:rsidRPr="00E3233E" w:rsidRDefault="005D671F" w:rsidP="005D671F">
      <w:r w:rsidRPr="00E3233E">
        <w:tab/>
      </w:r>
    </w:p>
    <w:p w14:paraId="5F86FCB1" w14:textId="77777777" w:rsidR="0097185B" w:rsidRPr="00E3233E" w:rsidRDefault="005D671F" w:rsidP="005D671F">
      <w:pPr>
        <w:rPr>
          <w:b/>
        </w:rPr>
      </w:pPr>
      <w:r w:rsidRPr="00E3233E">
        <w:rPr>
          <w:b/>
        </w:rPr>
        <w:t>Muut kulut</w:t>
      </w:r>
    </w:p>
    <w:p w14:paraId="4EF1C3D2" w14:textId="77777777" w:rsidR="00C1360E" w:rsidRPr="00E3233E" w:rsidRDefault="0097185B" w:rsidP="00C1360E">
      <w:r w:rsidRPr="00E3233E">
        <w:t>Jos hankkeen kululle ei ole omaa riviä talousarviopohjassa, merkitse se tälle riville</w:t>
      </w:r>
      <w:r w:rsidR="00C51000" w:rsidRPr="00E3233E">
        <w:t>. Erittele tarvitt</w:t>
      </w:r>
      <w:r w:rsidR="00C51000" w:rsidRPr="00E3233E">
        <w:t>a</w:t>
      </w:r>
      <w:r w:rsidR="00C51000" w:rsidRPr="00E3233E">
        <w:t>essa kulut toisella</w:t>
      </w:r>
      <w:r w:rsidRPr="00E3233E">
        <w:t xml:space="preserve"> välilehdellä.</w:t>
      </w:r>
      <w:r w:rsidR="00C1360E" w:rsidRPr="00E3233E">
        <w:t xml:space="preserve"> Jos hanke sisältää hallinnollisia kuluja, tulee laskelma kuluista ja kulujen jako- eli kohdentamisperusteet esittää pyydettäessä. Laskennalliset kulut eivät ole hyväksy</w:t>
      </w:r>
      <w:r w:rsidR="00C1360E" w:rsidRPr="00E3233E">
        <w:t>t</w:t>
      </w:r>
      <w:r w:rsidR="00C1360E" w:rsidRPr="00E3233E">
        <w:t>täviä. Hankkeen kulujen on perustuttava aidosti esimerkiksi hankkeelle tehtyyn työpanokseen tai muihin hankkeen aiheuttamiin kustannuksiin.</w:t>
      </w:r>
    </w:p>
    <w:p w14:paraId="09CE3929" w14:textId="77777777" w:rsidR="0097185B" w:rsidRPr="00E3233E" w:rsidRDefault="0097185B" w:rsidP="005D671F"/>
    <w:p w14:paraId="2F61E3FD" w14:textId="171A8279" w:rsidR="0097185B" w:rsidRPr="00E3233E" w:rsidRDefault="0097185B" w:rsidP="005D671F">
      <w:pPr>
        <w:rPr>
          <w:b/>
        </w:rPr>
      </w:pPr>
      <w:r w:rsidRPr="00E3233E">
        <w:rPr>
          <w:b/>
        </w:rPr>
        <w:t>Tuotot</w:t>
      </w:r>
    </w:p>
    <w:p w14:paraId="6F0C0B02" w14:textId="37E1BB95" w:rsidR="0097185B" w:rsidRPr="00E3233E" w:rsidRDefault="0097185B" w:rsidP="005D671F">
      <w:r w:rsidRPr="00E3233E">
        <w:t xml:space="preserve">Hankkeelle voi kohdistua myös muita tuottoja kuin haettavana oleva valtionavustus. Jos hankkeessa peritään esimerkiksi osallistumismaksuja, tulee ne kirjata tuottona hankkeen kustannuspaikalle. Tällöin arvio saatavista tuotoista kirjataan riville ”hankkeesta saatavat tuotot”. </w:t>
      </w:r>
      <w:proofErr w:type="gramStart"/>
      <w:r w:rsidRPr="00E3233E">
        <w:t>Jos</w:t>
      </w:r>
      <w:proofErr w:type="gramEnd"/>
      <w:r w:rsidRPr="00E3233E">
        <w:t xml:space="preserve"> hankkeeseen kohdistuu muita tuottoja, kirjataan ne riville ”muut hankkeeseen kohdistettavat tuotot”.</w:t>
      </w:r>
    </w:p>
    <w:p w14:paraId="69E62210" w14:textId="74788035" w:rsidR="0097185B" w:rsidRPr="00E3233E" w:rsidRDefault="0097185B" w:rsidP="005D671F"/>
    <w:p w14:paraId="30F92FB7" w14:textId="77777777" w:rsidR="00C1360E" w:rsidRPr="00E3233E" w:rsidRDefault="0097185B" w:rsidP="005D671F">
      <w:r w:rsidRPr="00E3233E">
        <w:t xml:space="preserve">Jos avustuspäätös edellyttää omarahoitusosuutta, kirjataan organisaation hankkeelle kohdistaman omarahoituksen määrä sille varatulle riville. </w:t>
      </w:r>
    </w:p>
    <w:p w14:paraId="419EF637" w14:textId="77777777" w:rsidR="0097185B" w:rsidRPr="00E3233E" w:rsidRDefault="0097185B" w:rsidP="005D671F"/>
    <w:p w14:paraId="0E2ABD0E" w14:textId="08D5B889" w:rsidR="005D671F" w:rsidRPr="00E3233E" w:rsidRDefault="005D671F" w:rsidP="0097185B">
      <w:r w:rsidRPr="00E3233E">
        <w:t>Muu hankkeelle kohdistuva julkinen rahoitus</w:t>
      </w:r>
      <w:r w:rsidR="0097185B" w:rsidRPr="00E3233E">
        <w:t xml:space="preserve"> voi koostua muista samaan tarkoitukseen kohdistuvi</w:t>
      </w:r>
      <w:r w:rsidR="0097185B" w:rsidRPr="00E3233E">
        <w:t>s</w:t>
      </w:r>
      <w:r w:rsidR="0097185B" w:rsidRPr="00E3233E">
        <w:t>ta tuista. Huomioi, ettei näiden yhteismäärä voi ylittää sallittua enimmäismäärää.</w:t>
      </w:r>
      <w:r w:rsidR="00313F38" w:rsidRPr="00E3233E">
        <w:t xml:space="preserve"> Tukien yhdistäm</w:t>
      </w:r>
      <w:r w:rsidR="00313F38" w:rsidRPr="00E3233E">
        <w:t>i</w:t>
      </w:r>
      <w:r w:rsidR="00313F38" w:rsidRPr="00E3233E">
        <w:t>seen voi liittyä esteitä, jotka hakijan tulee selvittää.</w:t>
      </w:r>
      <w:r w:rsidRPr="00E3233E">
        <w:tab/>
      </w:r>
    </w:p>
    <w:p w14:paraId="594F9B3E" w14:textId="0D055040" w:rsidR="0097185B" w:rsidRPr="00E3233E" w:rsidRDefault="0097185B" w:rsidP="0097185B"/>
    <w:p w14:paraId="1FE45D5A" w14:textId="433CF06A" w:rsidR="0097185B" w:rsidRDefault="0097185B" w:rsidP="0097185B">
      <w:r w:rsidRPr="00E3233E">
        <w:t xml:space="preserve">Lomake laskee automaattisesti haettavan valtionavustuksen määrän. </w:t>
      </w:r>
      <w:r w:rsidR="003E63BD" w:rsidRPr="00E3233E">
        <w:t xml:space="preserve">Merkitse </w:t>
      </w:r>
      <w:r w:rsidRPr="00E3233E">
        <w:t xml:space="preserve">haettavan </w:t>
      </w:r>
      <w:r w:rsidR="003E63BD" w:rsidRPr="00E3233E">
        <w:t>valtio</w:t>
      </w:r>
      <w:r w:rsidR="003E63BD" w:rsidRPr="00E3233E">
        <w:t>n</w:t>
      </w:r>
      <w:r w:rsidR="003E63BD" w:rsidRPr="00E3233E">
        <w:t xml:space="preserve">avustuksen </w:t>
      </w:r>
      <w:r w:rsidRPr="00E3233E">
        <w:t>määrä kuitenkin omaan arvioon</w:t>
      </w:r>
      <w:r w:rsidR="003E63BD" w:rsidRPr="00E3233E">
        <w:t>ne</w:t>
      </w:r>
      <w:r w:rsidRPr="00E3233E">
        <w:t xml:space="preserve"> pohjautuen hakulomakkeelle, </w:t>
      </w:r>
      <w:r w:rsidR="004A3F3D" w:rsidRPr="00E3233E">
        <w:t>jos</w:t>
      </w:r>
      <w:r w:rsidRPr="00E3233E">
        <w:t xml:space="preserve"> odotetu</w:t>
      </w:r>
      <w:r w:rsidR="004A3F3D" w:rsidRPr="00E3233E">
        <w:t>t</w:t>
      </w:r>
      <w:r w:rsidRPr="00E3233E">
        <w:t xml:space="preserve"> tuoto</w:t>
      </w:r>
      <w:r w:rsidR="004A3F3D" w:rsidRPr="00E3233E">
        <w:t>t ovat</w:t>
      </w:r>
      <w:r w:rsidR="003E63BD" w:rsidRPr="00E3233E">
        <w:t xml:space="preserve"> hakuvaiheessa vielä</w:t>
      </w:r>
      <w:r w:rsidRPr="00E3233E">
        <w:t xml:space="preserve"> </w:t>
      </w:r>
      <w:r w:rsidR="004A3F3D" w:rsidRPr="00E3233E">
        <w:t>epävarmoja</w:t>
      </w:r>
      <w:r w:rsidRPr="00E3233E">
        <w:t>.</w:t>
      </w:r>
      <w:r>
        <w:t xml:space="preserve"> </w:t>
      </w:r>
    </w:p>
    <w:p w14:paraId="18A38586" w14:textId="77777777" w:rsidR="005D671F" w:rsidRPr="00562E6B" w:rsidRDefault="005D671F" w:rsidP="005D671F">
      <w:r>
        <w:tab/>
      </w:r>
      <w:r>
        <w:tab/>
      </w:r>
      <w:r>
        <w:tab/>
      </w:r>
      <w:r>
        <w:tab/>
      </w:r>
    </w:p>
    <w:sectPr w:rsidR="005D671F" w:rsidRPr="00562E6B" w:rsidSect="00562E6B">
      <w:headerReference w:type="default" r:id="rId12"/>
      <w:footerReference w:type="default" r:id="rId13"/>
      <w:headerReference w:type="first" r:id="rId14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23DC9" w14:textId="77777777" w:rsidR="009B2050" w:rsidRDefault="009B2050" w:rsidP="008E0F4A">
      <w:r>
        <w:separator/>
      </w:r>
    </w:p>
  </w:endnote>
  <w:endnote w:type="continuationSeparator" w:id="0">
    <w:p w14:paraId="1FF090CC" w14:textId="77777777" w:rsidR="009B2050" w:rsidRDefault="009B2050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B8440" w14:textId="77777777" w:rsidR="00FA6ACE" w:rsidRDefault="00FA6ACE" w:rsidP="00FA6ACE">
    <w:pPr>
      <w:pStyle w:val="Alatunniste"/>
      <w:ind w:right="28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31E04" w14:textId="77777777" w:rsidR="009B2050" w:rsidRDefault="009B2050" w:rsidP="008E0F4A">
      <w:r>
        <w:separator/>
      </w:r>
    </w:p>
  </w:footnote>
  <w:footnote w:type="continuationSeparator" w:id="0">
    <w:p w14:paraId="6A45F0D9" w14:textId="77777777" w:rsidR="009B2050" w:rsidRDefault="009B2050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2399"/>
      <w:docPartObj>
        <w:docPartGallery w:val="Page Numbers (Top of Page)"/>
        <w:docPartUnique/>
      </w:docPartObj>
    </w:sdtPr>
    <w:sdtEndPr/>
    <w:sdtContent>
      <w:p w14:paraId="02EFC4DF" w14:textId="0C96F1B2" w:rsidR="008E0F4A" w:rsidRDefault="00AF40D7" w:rsidP="00562E6B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57A">
          <w:rPr>
            <w:noProof/>
          </w:rPr>
          <w:t>2</w:t>
        </w:r>
        <w:r>
          <w:rPr>
            <w:noProof/>
          </w:rPr>
          <w:fldChar w:fldCharType="end"/>
        </w:r>
        <w:r w:rsidR="008E0F4A">
          <w:t>(</w:t>
        </w:r>
        <w:fldSimple w:instr=" NUMPAGES   \* MERGEFORMAT ">
          <w:r w:rsidR="000D457A">
            <w:rPr>
              <w:noProof/>
            </w:rPr>
            <w:t>2</w:t>
          </w:r>
        </w:fldSimple>
        <w:r w:rsidR="008E0F4A">
          <w:t>)</w:t>
        </w:r>
      </w:p>
      <w:p w14:paraId="43604D05" w14:textId="77777777" w:rsidR="008E0F4A" w:rsidRDefault="008E0F4A" w:rsidP="00562E6B">
        <w:pPr>
          <w:tabs>
            <w:tab w:val="left" w:pos="5245"/>
          </w:tabs>
        </w:pPr>
        <w:r>
          <w:tab/>
        </w:r>
      </w:p>
      <w:p w14:paraId="60778086" w14:textId="77777777" w:rsidR="00FA6ACE" w:rsidRDefault="00FA6ACE" w:rsidP="00562E6B"/>
      <w:p w14:paraId="638A7F00" w14:textId="77777777" w:rsidR="008E0F4A" w:rsidRDefault="000D457A" w:rsidP="00562E6B"/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2400"/>
      <w:docPartObj>
        <w:docPartGallery w:val="Page Numbers (Top of Page)"/>
        <w:docPartUnique/>
      </w:docPartObj>
    </w:sdtPr>
    <w:sdtEndPr/>
    <w:sdtContent>
      <w:p w14:paraId="54292175" w14:textId="4716B45F" w:rsidR="00FA6ACE" w:rsidRDefault="00AF40D7" w:rsidP="00562E6B">
        <w:pPr>
          <w:ind w:right="-143" w:firstLine="878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57A">
          <w:rPr>
            <w:noProof/>
          </w:rPr>
          <w:t>1</w:t>
        </w:r>
        <w:r>
          <w:rPr>
            <w:noProof/>
          </w:rPr>
          <w:fldChar w:fldCharType="end"/>
        </w:r>
        <w:r w:rsidR="00FA6ACE">
          <w:t>(</w:t>
        </w:r>
        <w:fldSimple w:instr=" NUMPAGES   \* MERGEFORMAT ">
          <w:r w:rsidR="000D457A">
            <w:rPr>
              <w:noProof/>
            </w:rPr>
            <w:t>2</w:t>
          </w:r>
        </w:fldSimple>
        <w:r w:rsidR="00FA6ACE">
          <w:t>)</w:t>
        </w:r>
      </w:p>
      <w:p w14:paraId="48F5718D" w14:textId="77777777" w:rsidR="00FA6ACE" w:rsidRDefault="000D457A" w:rsidP="00CB4C78">
        <w:pPr>
          <w:ind w:left="5245"/>
        </w:pPr>
      </w:p>
    </w:sdtContent>
  </w:sdt>
  <w:p w14:paraId="0B120538" w14:textId="77777777" w:rsidR="00FA6ACE" w:rsidRDefault="00FA6ACE" w:rsidP="00CB4C78"/>
  <w:p w14:paraId="4D5EE466" w14:textId="77777777" w:rsidR="00CB4C78" w:rsidRDefault="00CB4C78" w:rsidP="00CB4C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4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1F"/>
    <w:rsid w:val="00016E55"/>
    <w:rsid w:val="00020721"/>
    <w:rsid w:val="0003182E"/>
    <w:rsid w:val="00053D44"/>
    <w:rsid w:val="00063ECB"/>
    <w:rsid w:val="00075991"/>
    <w:rsid w:val="00080F88"/>
    <w:rsid w:val="000B3024"/>
    <w:rsid w:val="000C272A"/>
    <w:rsid w:val="000D3235"/>
    <w:rsid w:val="000D457A"/>
    <w:rsid w:val="00117BD6"/>
    <w:rsid w:val="001431B7"/>
    <w:rsid w:val="00144D34"/>
    <w:rsid w:val="00147111"/>
    <w:rsid w:val="00155F3B"/>
    <w:rsid w:val="001776E9"/>
    <w:rsid w:val="00192DF1"/>
    <w:rsid w:val="001B078B"/>
    <w:rsid w:val="001D53EC"/>
    <w:rsid w:val="001E5F86"/>
    <w:rsid w:val="001F70AF"/>
    <w:rsid w:val="00210152"/>
    <w:rsid w:val="002373F4"/>
    <w:rsid w:val="00292DED"/>
    <w:rsid w:val="002979F5"/>
    <w:rsid w:val="002A13C4"/>
    <w:rsid w:val="002D31CC"/>
    <w:rsid w:val="002D72CF"/>
    <w:rsid w:val="002E1B43"/>
    <w:rsid w:val="00307C47"/>
    <w:rsid w:val="00313F38"/>
    <w:rsid w:val="003268C9"/>
    <w:rsid w:val="00346B03"/>
    <w:rsid w:val="00367C90"/>
    <w:rsid w:val="0037163B"/>
    <w:rsid w:val="00393411"/>
    <w:rsid w:val="003A2869"/>
    <w:rsid w:val="003E63BD"/>
    <w:rsid w:val="003F1924"/>
    <w:rsid w:val="003F543A"/>
    <w:rsid w:val="004151B9"/>
    <w:rsid w:val="00446E3A"/>
    <w:rsid w:val="0047233E"/>
    <w:rsid w:val="00476528"/>
    <w:rsid w:val="00486BE8"/>
    <w:rsid w:val="004A196F"/>
    <w:rsid w:val="004A3F3D"/>
    <w:rsid w:val="004C5212"/>
    <w:rsid w:val="004C588C"/>
    <w:rsid w:val="004C6B33"/>
    <w:rsid w:val="00500020"/>
    <w:rsid w:val="005146D4"/>
    <w:rsid w:val="0051596E"/>
    <w:rsid w:val="005512A4"/>
    <w:rsid w:val="005613C3"/>
    <w:rsid w:val="00562E6B"/>
    <w:rsid w:val="00564BFE"/>
    <w:rsid w:val="005834E9"/>
    <w:rsid w:val="0059671F"/>
    <w:rsid w:val="005D671F"/>
    <w:rsid w:val="006131C2"/>
    <w:rsid w:val="006A4A91"/>
    <w:rsid w:val="006D40F8"/>
    <w:rsid w:val="006D6C2D"/>
    <w:rsid w:val="006F0ACE"/>
    <w:rsid w:val="00722420"/>
    <w:rsid w:val="0076257D"/>
    <w:rsid w:val="007729CF"/>
    <w:rsid w:val="00783B52"/>
    <w:rsid w:val="00785D97"/>
    <w:rsid w:val="007A74D4"/>
    <w:rsid w:val="007B4560"/>
    <w:rsid w:val="007B4E42"/>
    <w:rsid w:val="007C2B22"/>
    <w:rsid w:val="007C6A82"/>
    <w:rsid w:val="00811D8D"/>
    <w:rsid w:val="008200A9"/>
    <w:rsid w:val="008559F2"/>
    <w:rsid w:val="00885EDF"/>
    <w:rsid w:val="008A0773"/>
    <w:rsid w:val="008A4280"/>
    <w:rsid w:val="008E0F4A"/>
    <w:rsid w:val="00906E49"/>
    <w:rsid w:val="0091145D"/>
    <w:rsid w:val="00932B1B"/>
    <w:rsid w:val="0097185B"/>
    <w:rsid w:val="009B2050"/>
    <w:rsid w:val="009B230C"/>
    <w:rsid w:val="009B6311"/>
    <w:rsid w:val="009C634E"/>
    <w:rsid w:val="009D222E"/>
    <w:rsid w:val="009E5485"/>
    <w:rsid w:val="00A135F7"/>
    <w:rsid w:val="00A24604"/>
    <w:rsid w:val="00A43C7F"/>
    <w:rsid w:val="00A612FC"/>
    <w:rsid w:val="00A64BD2"/>
    <w:rsid w:val="00A75231"/>
    <w:rsid w:val="00A90735"/>
    <w:rsid w:val="00AA5350"/>
    <w:rsid w:val="00AE7A71"/>
    <w:rsid w:val="00AF2EBD"/>
    <w:rsid w:val="00AF3346"/>
    <w:rsid w:val="00AF40D7"/>
    <w:rsid w:val="00B42986"/>
    <w:rsid w:val="00B436F7"/>
    <w:rsid w:val="00BD6C9B"/>
    <w:rsid w:val="00BE4CA3"/>
    <w:rsid w:val="00BF06A8"/>
    <w:rsid w:val="00C1360E"/>
    <w:rsid w:val="00C21181"/>
    <w:rsid w:val="00C45FEA"/>
    <w:rsid w:val="00C51000"/>
    <w:rsid w:val="00CB4C78"/>
    <w:rsid w:val="00CC0998"/>
    <w:rsid w:val="00CD4A95"/>
    <w:rsid w:val="00D05785"/>
    <w:rsid w:val="00D25AD2"/>
    <w:rsid w:val="00D35E49"/>
    <w:rsid w:val="00D44B33"/>
    <w:rsid w:val="00D60C53"/>
    <w:rsid w:val="00D76D7A"/>
    <w:rsid w:val="00D87C57"/>
    <w:rsid w:val="00DE107F"/>
    <w:rsid w:val="00DE217C"/>
    <w:rsid w:val="00E063DC"/>
    <w:rsid w:val="00E07440"/>
    <w:rsid w:val="00E14DCC"/>
    <w:rsid w:val="00E2160A"/>
    <w:rsid w:val="00E3233E"/>
    <w:rsid w:val="00E330A7"/>
    <w:rsid w:val="00E44094"/>
    <w:rsid w:val="00EC141C"/>
    <w:rsid w:val="00F0711B"/>
    <w:rsid w:val="00F63379"/>
    <w:rsid w:val="00F7177D"/>
    <w:rsid w:val="00F734F9"/>
    <w:rsid w:val="00F73B15"/>
    <w:rsid w:val="00FA356E"/>
    <w:rsid w:val="00FA6ACE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B3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rsid w:val="009D222E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B6311"/>
    <w:rPr>
      <w:sz w:val="24"/>
      <w:lang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4151B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151B9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151B9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151B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151B9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rsid w:val="009D222E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B6311"/>
    <w:rPr>
      <w:sz w:val="24"/>
      <w:lang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4151B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151B9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151B9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151B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151B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405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Props1.xml><?xml version="1.0" encoding="utf-8"?>
<ds:datastoreItem xmlns:ds="http://schemas.openxmlformats.org/officeDocument/2006/customXml" ds:itemID="{3FAECD71-760C-49DC-AB3A-52844E7208AB}">
  <ds:schemaRefs>
    <ds:schemaRef ds:uri="http://www.w3.org/XML/1998/namespace"/>
    <ds:schemaRef ds:uri="http://purl.org/dc/terms/"/>
    <ds:schemaRef ds:uri="http://schemas.microsoft.com/office/2006/metadata/properties"/>
    <ds:schemaRef ds:uri="c138b538-c2fd-4cca-8c26-6e4e32e5a042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68CD60-C806-4172-B5FC-20765D310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F28C1-2657-4D1C-84EA-B5050FE03D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492482-B8BB-4748-A3AD-904C109C0CE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Talousarvion täyttöohje (fi)</vt:lpstr>
    </vt:vector>
  </TitlesOfParts>
  <Company>Suomen valtion</Company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Talousarvion täyttöohje (fi)</dc:title>
  <dc:creator>Väisänen Anne (STM)</dc:creator>
  <cp:lastModifiedBy>Alarotu Elli</cp:lastModifiedBy>
  <cp:revision>2</cp:revision>
  <dcterms:created xsi:type="dcterms:W3CDTF">2020-09-30T08:39:00Z</dcterms:created>
  <dcterms:modified xsi:type="dcterms:W3CDTF">2020-09-30T08:39:00Z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0x010100B5FAB64B6C204DD994D3FAC0C34E2BFF00912EC7B026F19D41BED9DB3DAF43C903</vt:lpwstr>
  </property>
  <property fmtid="{D5CDD505-2E9C-101B-9397-08002B2CF9AE}" pid="3" name="KampusOrganization">
    <vt:lpwstr>405;#Sosiaali- ja terveysministeriö|fe86dee5-a5f6-4f43-8800-217d9986d1cb</vt:lpwstr>
  </property>
  <property fmtid="{D5CDD505-2E9C-101B-9397-08002B2CF9AE}" pid="4" name="KampusKeywords">
    <vt:lpwstr/>
  </property>
</Properties>
</file>